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D964F0" w14:textId="2E81996C" w:rsidR="00F24CB7" w:rsidRPr="00E14A24" w:rsidRDefault="00000000">
      <w:pPr>
        <w:pStyle w:val="YourName"/>
        <w:rPr>
          <w:rFonts w:ascii="Aptos" w:hAnsi="Aptos" w:cs="Times New Roman"/>
          <w:sz w:val="24"/>
          <w:szCs w:val="24"/>
        </w:rPr>
      </w:pPr>
      <w:sdt>
        <w:sdtPr>
          <w:rPr>
            <w:rFonts w:ascii="Aptos" w:hAnsi="Aptos" w:cs="Times New Roman"/>
            <w:sz w:val="28"/>
          </w:rPr>
          <w:alias w:val="Author"/>
          <w:id w:val="4805016"/>
          <w:placeholder>
            <w:docPart w:val="D91DF577CFD6D24E844B4CF591CF72FF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Content>
          <w:r w:rsidR="00E14A24" w:rsidRPr="00E14A24">
            <w:rPr>
              <w:rFonts w:ascii="Aptos" w:hAnsi="Aptos" w:cs="Times New Roman"/>
              <w:caps w:val="0"/>
              <w:sz w:val="28"/>
              <w:lang w:val="en-CA"/>
            </w:rPr>
            <w:t>Alison C MacAulay</w:t>
          </w:r>
        </w:sdtContent>
      </w:sdt>
      <w:r w:rsidR="00E14A24" w:rsidRPr="00E14A24">
        <w:rPr>
          <w:rFonts w:ascii="Aptos" w:hAnsi="Aptos" w:cs="Times New Roman"/>
          <w:caps w:val="0"/>
          <w:sz w:val="28"/>
        </w:rPr>
        <w:t>, Phd</w:t>
      </w:r>
    </w:p>
    <w:p w14:paraId="7B309FB3" w14:textId="14113589" w:rsidR="007F307C" w:rsidRPr="00E14A24" w:rsidRDefault="007F307C" w:rsidP="007F307C">
      <w:pPr>
        <w:pStyle w:val="ContactInformation"/>
        <w:pBdr>
          <w:bottom w:val="single" w:sz="12" w:space="1" w:color="auto"/>
        </w:pBdr>
        <w:spacing w:line="240" w:lineRule="auto"/>
        <w:ind w:left="0"/>
        <w:rPr>
          <w:rFonts w:ascii="Aptos" w:hAnsi="Aptos" w:cs="Times New Roman"/>
          <w:sz w:val="24"/>
          <w:szCs w:val="24"/>
        </w:rPr>
      </w:pPr>
    </w:p>
    <w:p w14:paraId="4D5E77C0" w14:textId="02F76F78" w:rsidR="00F24CB7" w:rsidRPr="00E14A24" w:rsidRDefault="0089604C">
      <w:pPr>
        <w:pStyle w:val="SectionHeading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EDUCATION</w:t>
      </w:r>
    </w:p>
    <w:p w14:paraId="43797BA2" w14:textId="3F445693" w:rsidR="00850B28" w:rsidRPr="00E14A24" w:rsidRDefault="00850B28" w:rsidP="007112F9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University of Toronto Mississauga, Mississauga, ON</w:t>
      </w:r>
    </w:p>
    <w:p w14:paraId="70868596" w14:textId="1934ABE2" w:rsidR="00850B28" w:rsidRPr="00E14A24" w:rsidRDefault="00850B28" w:rsidP="007112F9">
      <w:pPr>
        <w:pStyle w:val="Location"/>
        <w:rPr>
          <w:rFonts w:ascii="Aptos" w:hAnsi="Aptos" w:cs="Times New Roman"/>
          <w:b/>
          <w:bCs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Postdoctoral Fellow</w:t>
      </w:r>
      <w:r w:rsidRPr="00E14A24">
        <w:rPr>
          <w:rFonts w:ascii="Aptos" w:hAnsi="Aptos" w:cs="Times New Roman"/>
          <w:b/>
          <w:bCs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ab/>
        <w:t xml:space="preserve">          2024-</w:t>
      </w:r>
    </w:p>
    <w:p w14:paraId="4C0FA18F" w14:textId="47FCACAE" w:rsidR="00E03A73" w:rsidRPr="00E14A24" w:rsidRDefault="00E03A73" w:rsidP="007112F9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University of Toronto, Toronto, ON</w:t>
      </w:r>
    </w:p>
    <w:p w14:paraId="718A05AD" w14:textId="2E52554A" w:rsidR="00E03A73" w:rsidRPr="00E14A24" w:rsidRDefault="00E03A73" w:rsidP="007112F9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sz w:val="24"/>
          <w:szCs w:val="24"/>
        </w:rPr>
        <w:t>Ph.D. in History</w:t>
      </w:r>
      <w:r w:rsidR="004B46A6" w:rsidRPr="00E14A24">
        <w:rPr>
          <w:rFonts w:ascii="Aptos" w:hAnsi="Aptos" w:cs="Times New Roman"/>
          <w:sz w:val="24"/>
          <w:szCs w:val="24"/>
        </w:rPr>
        <w:tab/>
      </w:r>
      <w:r w:rsidR="004B46A6" w:rsidRPr="00E14A24">
        <w:rPr>
          <w:rFonts w:ascii="Aptos" w:hAnsi="Aptos" w:cs="Times New Roman"/>
          <w:sz w:val="24"/>
          <w:szCs w:val="24"/>
        </w:rPr>
        <w:tab/>
      </w:r>
      <w:r w:rsidR="004B46A6" w:rsidRPr="00E14A24">
        <w:rPr>
          <w:rFonts w:ascii="Aptos" w:hAnsi="Aptos" w:cs="Times New Roman"/>
          <w:sz w:val="24"/>
          <w:szCs w:val="24"/>
        </w:rPr>
        <w:tab/>
      </w:r>
      <w:r w:rsidR="004B46A6" w:rsidRPr="00E14A24">
        <w:rPr>
          <w:rFonts w:ascii="Aptos" w:hAnsi="Aptos" w:cs="Times New Roman"/>
          <w:sz w:val="24"/>
          <w:szCs w:val="24"/>
        </w:rPr>
        <w:tab/>
      </w:r>
      <w:r w:rsidR="004B46A6" w:rsidRPr="00E14A24">
        <w:rPr>
          <w:rFonts w:ascii="Aptos" w:hAnsi="Aptos" w:cs="Times New Roman"/>
          <w:sz w:val="24"/>
          <w:szCs w:val="24"/>
        </w:rPr>
        <w:tab/>
      </w:r>
      <w:r w:rsidR="004B46A6" w:rsidRPr="00E14A24">
        <w:rPr>
          <w:rFonts w:ascii="Aptos" w:hAnsi="Aptos" w:cs="Times New Roman"/>
          <w:sz w:val="24"/>
          <w:szCs w:val="24"/>
        </w:rPr>
        <w:tab/>
      </w:r>
      <w:r w:rsidR="004B46A6" w:rsidRPr="00E14A24">
        <w:rPr>
          <w:rFonts w:ascii="Aptos" w:hAnsi="Aptos" w:cs="Times New Roman"/>
          <w:sz w:val="24"/>
          <w:szCs w:val="24"/>
        </w:rPr>
        <w:tab/>
      </w:r>
      <w:r w:rsidR="004B46A6" w:rsidRPr="00E14A24">
        <w:rPr>
          <w:rFonts w:ascii="Aptos" w:hAnsi="Aptos" w:cs="Times New Roman"/>
          <w:sz w:val="24"/>
          <w:szCs w:val="24"/>
        </w:rPr>
        <w:tab/>
        <w:t xml:space="preserve">         </w:t>
      </w:r>
      <w:r w:rsidR="00743680" w:rsidRPr="00E14A24">
        <w:rPr>
          <w:rFonts w:ascii="Aptos" w:hAnsi="Aptos" w:cs="Times New Roman"/>
          <w:sz w:val="24"/>
          <w:szCs w:val="24"/>
        </w:rPr>
        <w:tab/>
      </w:r>
      <w:r w:rsidR="004B46A6" w:rsidRPr="00E14A24">
        <w:rPr>
          <w:rFonts w:ascii="Aptos" w:hAnsi="Aptos" w:cs="Times New Roman"/>
          <w:sz w:val="24"/>
          <w:szCs w:val="24"/>
        </w:rPr>
        <w:t xml:space="preserve">     </w:t>
      </w:r>
      <w:r w:rsidR="00743680" w:rsidRPr="00E14A24">
        <w:rPr>
          <w:rFonts w:ascii="Aptos" w:hAnsi="Aptos" w:cs="Times New Roman"/>
          <w:sz w:val="24"/>
          <w:szCs w:val="24"/>
        </w:rPr>
        <w:t xml:space="preserve">    </w:t>
      </w:r>
      <w:r w:rsidRPr="00E14A24">
        <w:rPr>
          <w:rFonts w:ascii="Aptos" w:hAnsi="Aptos" w:cs="Times New Roman"/>
          <w:sz w:val="24"/>
          <w:szCs w:val="24"/>
        </w:rPr>
        <w:t xml:space="preserve"> </w:t>
      </w:r>
      <w:r w:rsidRPr="00E14A24">
        <w:rPr>
          <w:rFonts w:ascii="Aptos" w:hAnsi="Aptos" w:cs="Times New Roman"/>
          <w:b/>
          <w:sz w:val="24"/>
          <w:szCs w:val="24"/>
        </w:rPr>
        <w:t>2016</w:t>
      </w:r>
      <w:r w:rsidRPr="00E14A24">
        <w:rPr>
          <w:rFonts w:ascii="Aptos" w:hAnsi="Aptos" w:cs="Times New Roman"/>
          <w:sz w:val="24"/>
          <w:szCs w:val="24"/>
        </w:rPr>
        <w:t xml:space="preserve"> </w:t>
      </w:r>
      <w:r w:rsidRPr="00E14A24">
        <w:rPr>
          <w:rFonts w:ascii="Aptos" w:hAnsi="Aptos" w:cs="Times New Roman"/>
          <w:b/>
          <w:bCs/>
          <w:sz w:val="24"/>
          <w:szCs w:val="24"/>
        </w:rPr>
        <w:t xml:space="preserve">– </w:t>
      </w:r>
      <w:r w:rsidR="00F441A2" w:rsidRPr="00E14A24">
        <w:rPr>
          <w:rFonts w:ascii="Aptos" w:hAnsi="Aptos" w:cs="Times New Roman"/>
          <w:b/>
          <w:bCs/>
          <w:sz w:val="24"/>
          <w:szCs w:val="24"/>
        </w:rPr>
        <w:t>2022</w:t>
      </w:r>
    </w:p>
    <w:p w14:paraId="79C091FF" w14:textId="6035F6DC" w:rsidR="00F769F3" w:rsidRPr="00E14A24" w:rsidRDefault="00884EFB" w:rsidP="007112F9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Thesis: </w:t>
      </w:r>
      <w:r w:rsidR="00F769F3" w:rsidRPr="00E14A24">
        <w:rPr>
          <w:rFonts w:ascii="Aptos" w:hAnsi="Aptos" w:cs="Times New Roman"/>
          <w:sz w:val="24"/>
          <w:szCs w:val="24"/>
        </w:rPr>
        <w:t xml:space="preserve">Filming History: </w:t>
      </w:r>
      <w:r w:rsidR="00F31D73" w:rsidRPr="00E14A24">
        <w:rPr>
          <w:rFonts w:ascii="Aptos" w:hAnsi="Aptos" w:cs="Times New Roman"/>
          <w:sz w:val="24"/>
          <w:szCs w:val="24"/>
        </w:rPr>
        <w:t>Visual Representations of Rwanda, 1916-2014</w:t>
      </w:r>
    </w:p>
    <w:p w14:paraId="166AEE9E" w14:textId="1FC03388" w:rsidR="00D73FB2" w:rsidRPr="00E14A24" w:rsidRDefault="00D73FB2" w:rsidP="007112F9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ab/>
        <w:t xml:space="preserve">Recipient of CHA’s John Bullen Prize for best dissertation, 2023 </w:t>
      </w:r>
    </w:p>
    <w:p w14:paraId="114C43D8" w14:textId="5BBA5565" w:rsidR="003C684C" w:rsidRPr="00E14A24" w:rsidRDefault="003C684C" w:rsidP="00D73FB2">
      <w:pPr>
        <w:pStyle w:val="Location"/>
        <w:ind w:firstLine="432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Recipient of Finlayson Gold Medal award for top dissertation 2022-2023</w:t>
      </w:r>
    </w:p>
    <w:p w14:paraId="6B5E4DB2" w14:textId="77777777" w:rsidR="001C7C52" w:rsidRPr="00E14A24" w:rsidRDefault="001C7C52" w:rsidP="007112F9">
      <w:pPr>
        <w:pStyle w:val="Location"/>
        <w:rPr>
          <w:rFonts w:ascii="Aptos" w:hAnsi="Aptos" w:cs="Times New Roman"/>
          <w:sz w:val="24"/>
          <w:szCs w:val="24"/>
        </w:rPr>
      </w:pPr>
    </w:p>
    <w:p w14:paraId="52B318F5" w14:textId="77777777" w:rsidR="007112F9" w:rsidRPr="00E14A24" w:rsidRDefault="007112F9" w:rsidP="007112F9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University of Toronto, Toronto, ON.  </w:t>
      </w:r>
    </w:p>
    <w:p w14:paraId="3BD14D57" w14:textId="34DC7A07" w:rsidR="007112F9" w:rsidRPr="00E14A24" w:rsidRDefault="007112F9" w:rsidP="0008535A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M.A.</w:t>
      </w:r>
      <w:r w:rsidR="0008535A" w:rsidRPr="00E14A24">
        <w:rPr>
          <w:rFonts w:ascii="Aptos" w:hAnsi="Aptos" w:cs="Times New Roman"/>
          <w:sz w:val="24"/>
          <w:szCs w:val="24"/>
        </w:rPr>
        <w:t xml:space="preserve"> (non-thesis)</w:t>
      </w:r>
      <w:r w:rsidRPr="00E14A24">
        <w:rPr>
          <w:rFonts w:ascii="Aptos" w:hAnsi="Aptos" w:cs="Times New Roman"/>
          <w:sz w:val="24"/>
          <w:szCs w:val="24"/>
        </w:rPr>
        <w:t xml:space="preserve"> in History</w:t>
      </w:r>
      <w:r w:rsidR="00D87B1D" w:rsidRPr="00E14A24">
        <w:rPr>
          <w:rFonts w:ascii="Aptos" w:hAnsi="Aptos" w:cs="Times New Roman"/>
          <w:sz w:val="24"/>
          <w:szCs w:val="24"/>
        </w:rPr>
        <w:t xml:space="preserve"> </w:t>
      </w:r>
      <w:r w:rsidR="00743680" w:rsidRPr="00E14A24">
        <w:rPr>
          <w:rFonts w:ascii="Aptos" w:hAnsi="Aptos" w:cs="Times New Roman"/>
          <w:sz w:val="24"/>
          <w:szCs w:val="24"/>
        </w:rPr>
        <w:tab/>
      </w:r>
      <w:sdt>
        <w:sdtPr>
          <w:rPr>
            <w:rFonts w:ascii="Aptos" w:hAnsi="Aptos" w:cs="Times New Roman"/>
            <w:sz w:val="24"/>
            <w:szCs w:val="24"/>
          </w:rPr>
          <w:id w:val="1665362582"/>
          <w:placeholder>
            <w:docPart w:val="93A46230E58F5E4585F592CC75E90001"/>
          </w:placeholder>
          <w:date>
            <w:dateFormat w:val="YYYY"/>
            <w:lid w:val="en-US"/>
            <w:storeMappedDataAs w:val="dateTime"/>
            <w:calendar w:val="gregorian"/>
          </w:date>
        </w:sdtPr>
        <w:sdtContent>
          <w:r w:rsidRPr="00E14A24">
            <w:rPr>
              <w:rFonts w:ascii="Aptos" w:hAnsi="Aptos" w:cs="Times New Roman"/>
              <w:sz w:val="24"/>
              <w:szCs w:val="24"/>
            </w:rPr>
            <w:t>2015</w:t>
          </w:r>
          <w:r w:rsidR="00AE6B41" w:rsidRPr="00E14A24">
            <w:rPr>
              <w:rFonts w:ascii="Aptos" w:hAnsi="Aptos" w:cs="Times New Roman"/>
              <w:sz w:val="24"/>
              <w:szCs w:val="24"/>
            </w:rPr>
            <w:t xml:space="preserve"> – </w:t>
          </w:r>
          <w:r w:rsidRPr="00E14A24">
            <w:rPr>
              <w:rFonts w:ascii="Aptos" w:hAnsi="Aptos" w:cs="Times New Roman"/>
              <w:sz w:val="24"/>
              <w:szCs w:val="24"/>
            </w:rPr>
            <w:t>2016</w:t>
          </w:r>
        </w:sdtContent>
      </w:sdt>
    </w:p>
    <w:p w14:paraId="44906A3B" w14:textId="3C0F4CB6" w:rsidR="007112F9" w:rsidRPr="00E14A24" w:rsidRDefault="001C7C52" w:rsidP="00FD2CCB">
      <w:pPr>
        <w:ind w:left="288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Major Paper: </w:t>
      </w:r>
      <w:r w:rsidR="00864300" w:rsidRPr="00E14A24">
        <w:rPr>
          <w:rFonts w:ascii="Aptos" w:hAnsi="Aptos" w:cs="Times New Roman"/>
          <w:sz w:val="24"/>
          <w:szCs w:val="24"/>
        </w:rPr>
        <w:t>Commemorat</w:t>
      </w:r>
      <w:r w:rsidR="00E03A73" w:rsidRPr="00E14A24">
        <w:rPr>
          <w:rFonts w:ascii="Aptos" w:hAnsi="Aptos" w:cs="Times New Roman"/>
          <w:sz w:val="24"/>
          <w:szCs w:val="24"/>
        </w:rPr>
        <w:t>ing the Contentious: Negotiating History at the 2014 Rwanda Film Festival</w:t>
      </w:r>
    </w:p>
    <w:p w14:paraId="34EF2A13" w14:textId="77777777" w:rsidR="007112F9" w:rsidRPr="00E14A24" w:rsidRDefault="007112F9" w:rsidP="007112F9">
      <w:pPr>
        <w:pStyle w:val="Location"/>
        <w:rPr>
          <w:rFonts w:ascii="Aptos" w:hAnsi="Aptos" w:cs="Times New Roman"/>
          <w:sz w:val="24"/>
          <w:szCs w:val="24"/>
        </w:rPr>
      </w:pPr>
    </w:p>
    <w:p w14:paraId="3C24F26B" w14:textId="73483A3D" w:rsidR="00F24CB7" w:rsidRPr="00E14A24" w:rsidRDefault="0089604C" w:rsidP="007112F9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University of British Columbia, Vancouver, B.C. </w:t>
      </w:r>
    </w:p>
    <w:p w14:paraId="7074BB66" w14:textId="20B868A2" w:rsidR="00F24CB7" w:rsidRPr="00E14A24" w:rsidRDefault="0089604C" w:rsidP="0008535A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B.A. Honours in History</w:t>
      </w:r>
      <w:r w:rsidRPr="00E14A24">
        <w:rPr>
          <w:rFonts w:ascii="Aptos" w:hAnsi="Aptos" w:cs="Times New Roman"/>
          <w:sz w:val="24"/>
          <w:szCs w:val="24"/>
        </w:rPr>
        <w:tab/>
      </w:r>
      <w:sdt>
        <w:sdtPr>
          <w:rPr>
            <w:rFonts w:ascii="Aptos" w:hAnsi="Aptos" w:cs="Times New Roman"/>
            <w:sz w:val="24"/>
            <w:szCs w:val="24"/>
          </w:rPr>
          <w:id w:val="275215217"/>
          <w:placeholder>
            <w:docPart w:val="5383D6EBBD0CB544B8DBD145BA5F9A7F"/>
          </w:placeholder>
          <w:date>
            <w:dateFormat w:val="YYYY"/>
            <w:lid w:val="en-US"/>
            <w:storeMappedDataAs w:val="dateTime"/>
            <w:calendar w:val="gregorian"/>
          </w:date>
        </w:sdtPr>
        <w:sdtContent>
          <w:r w:rsidR="004B46A6" w:rsidRPr="00E14A24">
            <w:rPr>
              <w:rFonts w:ascii="Aptos" w:hAnsi="Aptos" w:cs="Times New Roman"/>
              <w:sz w:val="24"/>
              <w:szCs w:val="24"/>
            </w:rPr>
            <w:t>2011</w:t>
          </w:r>
          <w:r w:rsidR="00AE6B41" w:rsidRPr="00E14A24">
            <w:rPr>
              <w:rFonts w:ascii="Aptos" w:hAnsi="Aptos" w:cs="Times New Roman"/>
              <w:sz w:val="24"/>
              <w:szCs w:val="24"/>
            </w:rPr>
            <w:t xml:space="preserve"> – </w:t>
          </w:r>
          <w:r w:rsidRPr="00E14A24">
            <w:rPr>
              <w:rFonts w:ascii="Aptos" w:hAnsi="Aptos" w:cs="Times New Roman"/>
              <w:sz w:val="24"/>
              <w:szCs w:val="24"/>
            </w:rPr>
            <w:t>2015</w:t>
          </w:r>
        </w:sdtContent>
      </w:sdt>
    </w:p>
    <w:p w14:paraId="24EC191B" w14:textId="351FDE99" w:rsidR="00F24CB7" w:rsidRPr="00E14A24" w:rsidRDefault="00E65D98">
      <w:pPr>
        <w:pStyle w:val="NormalBodyText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Honours Thesis: History, Healing, and ‘Hillywood’: Historicizing the Rwandan Genocide through Film</w:t>
      </w:r>
    </w:p>
    <w:p w14:paraId="4B1E39D3" w14:textId="77777777" w:rsidR="005D2E78" w:rsidRPr="00E14A24" w:rsidRDefault="00E65D98" w:rsidP="005D2E78">
      <w:pPr>
        <w:pStyle w:val="SpaceAfter"/>
        <w:ind w:right="567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Minor: African Studies</w:t>
      </w:r>
    </w:p>
    <w:p w14:paraId="6551B804" w14:textId="77777777" w:rsidR="0091206E" w:rsidRPr="00E14A24" w:rsidRDefault="0091206E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bCs/>
          <w:sz w:val="24"/>
          <w:szCs w:val="24"/>
        </w:rPr>
      </w:pPr>
      <w:r w:rsidRPr="00E14A24">
        <w:rPr>
          <w:rFonts w:ascii="Aptos" w:hAnsi="Aptos" w:cs="Times New Roman"/>
          <w:b w:val="0"/>
          <w:bCs/>
          <w:sz w:val="24"/>
          <w:szCs w:val="24"/>
        </w:rPr>
        <w:t>____________________________________________________________________________</w:t>
      </w:r>
    </w:p>
    <w:p w14:paraId="283C0169" w14:textId="09B80F55" w:rsidR="0091206E" w:rsidRPr="00E14A24" w:rsidRDefault="0091206E" w:rsidP="00F161E9">
      <w:pPr>
        <w:pStyle w:val="SectionHeading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TEACHING Experience </w:t>
      </w:r>
    </w:p>
    <w:p w14:paraId="210EE606" w14:textId="77777777" w:rsidR="0091206E" w:rsidRPr="00E14A24" w:rsidRDefault="0091206E" w:rsidP="0091206E">
      <w:pPr>
        <w:pStyle w:val="Location"/>
        <w:ind w:left="0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University of Toronto, Mississauga Campus </w:t>
      </w:r>
    </w:p>
    <w:p w14:paraId="27971F25" w14:textId="645AA7C8" w:rsidR="00850B28" w:rsidRPr="00E14A24" w:rsidRDefault="00850B28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Course Instructor:</w:t>
      </w:r>
    </w:p>
    <w:p w14:paraId="0D9756E6" w14:textId="699A70D4" w:rsidR="00850B28" w:rsidRPr="00E14A24" w:rsidRDefault="00850B28" w:rsidP="00850B28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HIS323: The Rwandan Genocide: History, Violence, Identity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2025</w:t>
      </w:r>
    </w:p>
    <w:p w14:paraId="0E9ACA49" w14:textId="19D44D35" w:rsidR="00850B28" w:rsidRPr="00E14A24" w:rsidRDefault="00850B28" w:rsidP="00850B28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HIS211: Screening History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2025</w:t>
      </w:r>
    </w:p>
    <w:p w14:paraId="273278B9" w14:textId="77777777" w:rsidR="00850B28" w:rsidRPr="00E14A24" w:rsidRDefault="00850B28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</w:p>
    <w:p w14:paraId="437CF373" w14:textId="14B2BA05" w:rsidR="00D73FB2" w:rsidRPr="00E14A24" w:rsidRDefault="00D73FB2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Sessional Instructor:</w:t>
      </w:r>
    </w:p>
    <w:p w14:paraId="06FCF87E" w14:textId="212C7E32" w:rsidR="00D73FB2" w:rsidRPr="00E14A24" w:rsidRDefault="00D73FB2" w:rsidP="00D73FB2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HIS323: The Rwandan Genocide: History, Violence, Identity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2024</w:t>
      </w:r>
    </w:p>
    <w:p w14:paraId="539B3597" w14:textId="2B85B4FC" w:rsidR="0091206E" w:rsidRPr="00E14A24" w:rsidRDefault="0091206E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Course Instructor: </w:t>
      </w:r>
    </w:p>
    <w:p w14:paraId="0792D54D" w14:textId="7A075F1D" w:rsidR="00921DE4" w:rsidRPr="00E14A24" w:rsidRDefault="00921DE4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HIS214: Comparative Genocide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2022</w:t>
      </w:r>
    </w:p>
    <w:p w14:paraId="0463D1A7" w14:textId="6D5F998E" w:rsidR="0091206E" w:rsidRPr="00E14A24" w:rsidRDefault="0091206E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HIS323: The Rwandan Genocide: History, Violence, Identity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2021</w:t>
      </w:r>
    </w:p>
    <w:p w14:paraId="046EA773" w14:textId="77777777" w:rsidR="0091206E" w:rsidRPr="00E14A24" w:rsidRDefault="0091206E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HIS295: Introduction to African History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2020</w:t>
      </w:r>
    </w:p>
    <w:p w14:paraId="241A8799" w14:textId="77777777" w:rsidR="0091206E" w:rsidRPr="00E14A24" w:rsidRDefault="0091206E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HIS211: Screening History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2020</w:t>
      </w:r>
    </w:p>
    <w:p w14:paraId="28D0C17D" w14:textId="77777777" w:rsidR="0091206E" w:rsidRPr="00E14A24" w:rsidRDefault="0091206E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Teaching Assistant:</w:t>
      </w:r>
    </w:p>
    <w:p w14:paraId="6B9BA822" w14:textId="652BF0CD" w:rsidR="0091206E" w:rsidRPr="00E14A24" w:rsidRDefault="0091206E" w:rsidP="0091206E">
      <w:pPr>
        <w:pStyle w:val="JobTitle"/>
        <w:tabs>
          <w:tab w:val="clear" w:pos="7560"/>
          <w:tab w:val="left" w:pos="8505"/>
        </w:tabs>
        <w:ind w:right="-142"/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 xml:space="preserve">HIS295: Introduction to African History </w:t>
      </w:r>
      <w:r w:rsidRPr="00E14A24">
        <w:rPr>
          <w:rFonts w:ascii="Aptos" w:hAnsi="Aptos" w:cs="Times New Roman"/>
          <w:b w:val="0"/>
          <w:sz w:val="24"/>
          <w:szCs w:val="24"/>
        </w:rPr>
        <w:tab/>
        <w:t xml:space="preserve">2017, </w:t>
      </w:r>
      <w:r w:rsidR="00B402EE" w:rsidRPr="00E14A24">
        <w:rPr>
          <w:rFonts w:ascii="Aptos" w:hAnsi="Aptos" w:cs="Times New Roman"/>
          <w:b w:val="0"/>
          <w:sz w:val="24"/>
          <w:szCs w:val="24"/>
        </w:rPr>
        <w:t>-</w:t>
      </w:r>
      <w:r w:rsidRPr="00E14A24">
        <w:rPr>
          <w:rFonts w:ascii="Aptos" w:hAnsi="Aptos" w:cs="Times New Roman"/>
          <w:b w:val="0"/>
          <w:sz w:val="24"/>
          <w:szCs w:val="24"/>
        </w:rPr>
        <w:t xml:space="preserve">19, </w:t>
      </w:r>
      <w:r w:rsidR="00B402EE" w:rsidRPr="00E14A24">
        <w:rPr>
          <w:rFonts w:ascii="Aptos" w:hAnsi="Aptos" w:cs="Times New Roman"/>
          <w:b w:val="0"/>
          <w:sz w:val="24"/>
          <w:szCs w:val="24"/>
        </w:rPr>
        <w:t>-</w:t>
      </w:r>
      <w:r w:rsidRPr="00E14A24">
        <w:rPr>
          <w:rFonts w:ascii="Aptos" w:hAnsi="Aptos" w:cs="Times New Roman"/>
          <w:b w:val="0"/>
          <w:sz w:val="24"/>
          <w:szCs w:val="24"/>
        </w:rPr>
        <w:t>21</w:t>
      </w:r>
    </w:p>
    <w:p w14:paraId="4D8E0461" w14:textId="77777777" w:rsidR="0091206E" w:rsidRPr="00E14A24" w:rsidRDefault="0091206E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 xml:space="preserve">HIS101: Introduction to History 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2018</w:t>
      </w:r>
    </w:p>
    <w:p w14:paraId="5C4AE9F5" w14:textId="77777777" w:rsidR="0091206E" w:rsidRPr="00E14A24" w:rsidRDefault="0091206E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HIS323: The Rwandan Genocide: History, Violence, and Identity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2018</w:t>
      </w:r>
    </w:p>
    <w:p w14:paraId="40FE4B59" w14:textId="77777777" w:rsidR="0091206E" w:rsidRPr="00E14A24" w:rsidRDefault="0091206E" w:rsidP="0091206E">
      <w:pPr>
        <w:pStyle w:val="JobTitle"/>
        <w:tabs>
          <w:tab w:val="clear" w:pos="7560"/>
          <w:tab w:val="left" w:pos="8505"/>
        </w:tabs>
        <w:ind w:left="289"/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lastRenderedPageBreak/>
        <w:t xml:space="preserve">HIS211: Screening History </w:t>
      </w:r>
      <w:r w:rsidRPr="00E14A24">
        <w:rPr>
          <w:rFonts w:ascii="Aptos" w:hAnsi="Aptos" w:cs="Times New Roman"/>
          <w:b w:val="0"/>
          <w:sz w:val="24"/>
          <w:szCs w:val="24"/>
        </w:rPr>
        <w:tab/>
      </w:r>
      <w:sdt>
        <w:sdtPr>
          <w:rPr>
            <w:rFonts w:ascii="Aptos" w:hAnsi="Aptos" w:cs="Times New Roman"/>
            <w:b w:val="0"/>
            <w:sz w:val="24"/>
            <w:szCs w:val="24"/>
          </w:rPr>
          <w:id w:val="170452030"/>
          <w:placeholder>
            <w:docPart w:val="1F3801FC50121548AFEDB2B1F15C6CF4"/>
          </w:placeholder>
          <w:date>
            <w:dateFormat w:val="YYYY"/>
            <w:lid w:val="en-US"/>
            <w:storeMappedDataAs w:val="dateTime"/>
            <w:calendar w:val="gregorian"/>
          </w:date>
        </w:sdtPr>
        <w:sdtContent>
          <w:r w:rsidRPr="00E14A24">
            <w:rPr>
              <w:rFonts w:ascii="Aptos" w:hAnsi="Aptos" w:cs="Times New Roman"/>
              <w:b w:val="0"/>
              <w:sz w:val="24"/>
              <w:szCs w:val="24"/>
            </w:rPr>
            <w:t>2017</w:t>
          </w:r>
        </w:sdtContent>
      </w:sdt>
    </w:p>
    <w:p w14:paraId="0A1ADD6D" w14:textId="77777777" w:rsidR="00AB7886" w:rsidRPr="00E14A24" w:rsidRDefault="00AB7886" w:rsidP="00AB7886">
      <w:pPr>
        <w:pStyle w:val="Location"/>
        <w:ind w:left="0"/>
        <w:rPr>
          <w:rFonts w:ascii="Aptos" w:hAnsi="Aptos" w:cs="Times New Roman"/>
          <w:sz w:val="24"/>
          <w:szCs w:val="24"/>
        </w:rPr>
      </w:pPr>
    </w:p>
    <w:p w14:paraId="2B559F07" w14:textId="2F0C68BD" w:rsidR="00AB7886" w:rsidRPr="00E14A24" w:rsidRDefault="00AB7886" w:rsidP="00AB7886">
      <w:pPr>
        <w:pStyle w:val="Location"/>
        <w:ind w:left="0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University of Toronto, Scarborough Campus </w:t>
      </w:r>
    </w:p>
    <w:p w14:paraId="0EC29EF8" w14:textId="77777777" w:rsidR="00AB7886" w:rsidRPr="00E14A24" w:rsidRDefault="00AB7886" w:rsidP="00AB7886">
      <w:pPr>
        <w:pStyle w:val="JobTitle"/>
        <w:tabs>
          <w:tab w:val="clear" w:pos="7560"/>
          <w:tab w:val="left" w:pos="8505"/>
        </w:tabs>
        <w:ind w:right="-142"/>
        <w:rPr>
          <w:rFonts w:ascii="Aptos" w:hAnsi="Aptos" w:cs="Times New Roman"/>
          <w:bCs/>
          <w:sz w:val="24"/>
          <w:szCs w:val="24"/>
        </w:rPr>
      </w:pPr>
      <w:r w:rsidRPr="00E14A24">
        <w:rPr>
          <w:rFonts w:ascii="Aptos" w:hAnsi="Aptos" w:cs="Times New Roman"/>
          <w:bCs/>
          <w:sz w:val="24"/>
          <w:szCs w:val="24"/>
        </w:rPr>
        <w:t xml:space="preserve">Grading Assistant: </w:t>
      </w:r>
    </w:p>
    <w:p w14:paraId="5B595840" w14:textId="77777777" w:rsidR="00AB7886" w:rsidRPr="00E14A24" w:rsidRDefault="00AB7886" w:rsidP="00AB7886">
      <w:pPr>
        <w:pStyle w:val="JobTitle"/>
        <w:tabs>
          <w:tab w:val="clear" w:pos="7560"/>
          <w:tab w:val="left" w:pos="8505"/>
        </w:tabs>
        <w:ind w:right="-142"/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HISB51: Africa from the Colonial Conquests to Independence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2022</w:t>
      </w:r>
    </w:p>
    <w:p w14:paraId="0D9B6605" w14:textId="77777777" w:rsidR="00AB7886" w:rsidRPr="00E14A24" w:rsidRDefault="00AB7886" w:rsidP="00AB7886">
      <w:pPr>
        <w:pStyle w:val="JobTitle"/>
        <w:tabs>
          <w:tab w:val="clear" w:pos="7560"/>
          <w:tab w:val="left" w:pos="8505"/>
        </w:tabs>
        <w:ind w:right="-142"/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HISD53: Africa and Asia in the First World War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2022</w:t>
      </w:r>
    </w:p>
    <w:p w14:paraId="1DA58E55" w14:textId="77777777" w:rsidR="00AB7886" w:rsidRPr="00E14A24" w:rsidRDefault="00AB7886" w:rsidP="00AB7886">
      <w:pPr>
        <w:pStyle w:val="JobTitle"/>
        <w:tabs>
          <w:tab w:val="clear" w:pos="7560"/>
          <w:tab w:val="left" w:pos="8505"/>
        </w:tabs>
        <w:ind w:right="-142"/>
        <w:rPr>
          <w:rFonts w:ascii="Aptos" w:hAnsi="Aptos" w:cs="Times New Roman"/>
          <w:bCs/>
          <w:sz w:val="24"/>
          <w:szCs w:val="24"/>
        </w:rPr>
      </w:pPr>
      <w:r w:rsidRPr="00E14A24">
        <w:rPr>
          <w:rFonts w:ascii="Aptos" w:hAnsi="Aptos" w:cs="Times New Roman"/>
          <w:bCs/>
          <w:sz w:val="24"/>
          <w:szCs w:val="24"/>
        </w:rPr>
        <w:t xml:space="preserve">Teaching Assistant: </w:t>
      </w:r>
    </w:p>
    <w:p w14:paraId="7352156A" w14:textId="77777777" w:rsidR="00AB7886" w:rsidRPr="00E14A24" w:rsidRDefault="00AB7886" w:rsidP="00AB7886">
      <w:pPr>
        <w:pStyle w:val="JobTitle"/>
        <w:tabs>
          <w:tab w:val="clear" w:pos="7560"/>
          <w:tab w:val="left" w:pos="8505"/>
        </w:tabs>
        <w:ind w:right="-142"/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HISA08: Africa in the World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2021</w:t>
      </w:r>
    </w:p>
    <w:p w14:paraId="769D6C05" w14:textId="77777777" w:rsidR="0091206E" w:rsidRPr="00E14A24" w:rsidRDefault="0091206E" w:rsidP="0091206E">
      <w:pPr>
        <w:pStyle w:val="Location"/>
        <w:ind w:left="0"/>
        <w:rPr>
          <w:rFonts w:ascii="Aptos" w:hAnsi="Aptos" w:cs="Times New Roman"/>
          <w:sz w:val="24"/>
          <w:szCs w:val="24"/>
        </w:rPr>
      </w:pPr>
    </w:p>
    <w:p w14:paraId="10460217" w14:textId="77777777" w:rsidR="0091206E" w:rsidRPr="00E14A24" w:rsidRDefault="0091206E" w:rsidP="0091206E">
      <w:pPr>
        <w:pStyle w:val="Location"/>
        <w:ind w:left="0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 University of Toronto, St. George Campus </w:t>
      </w:r>
    </w:p>
    <w:p w14:paraId="68CAF303" w14:textId="77777777" w:rsidR="0091206E" w:rsidRPr="00E14A24" w:rsidRDefault="0091206E" w:rsidP="0091206E">
      <w:pPr>
        <w:pStyle w:val="SpaceAfter"/>
        <w:spacing w:after="0"/>
        <w:ind w:left="289"/>
        <w:rPr>
          <w:rFonts w:ascii="Aptos" w:hAnsi="Aptos" w:cs="Times New Roman"/>
          <w:b/>
          <w:sz w:val="24"/>
          <w:szCs w:val="24"/>
        </w:rPr>
      </w:pPr>
      <w:r w:rsidRPr="00E14A24">
        <w:rPr>
          <w:rFonts w:ascii="Aptos" w:hAnsi="Aptos" w:cs="Times New Roman"/>
          <w:b/>
          <w:sz w:val="24"/>
          <w:szCs w:val="24"/>
        </w:rPr>
        <w:t>Teaching Assistant:</w:t>
      </w:r>
    </w:p>
    <w:p w14:paraId="4CD99EF1" w14:textId="77777777" w:rsidR="0091206E" w:rsidRPr="00E14A24" w:rsidRDefault="0091206E" w:rsidP="0091206E">
      <w:pPr>
        <w:pStyle w:val="SpaceAfter"/>
        <w:spacing w:after="0"/>
        <w:ind w:left="289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HIS222: African American History from 1865 - Present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sz w:val="24"/>
          <w:szCs w:val="24"/>
        </w:rPr>
        <w:tab/>
        <w:t xml:space="preserve">            2018</w:t>
      </w:r>
    </w:p>
    <w:p w14:paraId="53B3701F" w14:textId="77777777" w:rsidR="0091206E" w:rsidRPr="00E14A24" w:rsidRDefault="0091206E" w:rsidP="0091206E">
      <w:pPr>
        <w:pStyle w:val="SpaceAfter"/>
        <w:spacing w:after="0"/>
        <w:ind w:left="289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HIS101: Histories of Violence</w:t>
      </w:r>
      <w:r w:rsidRPr="00E14A24">
        <w:rPr>
          <w:rFonts w:ascii="Aptos" w:hAnsi="Aptos" w:cs="Times New Roman"/>
          <w:sz w:val="24"/>
          <w:szCs w:val="24"/>
        </w:rPr>
        <w:tab/>
      </w:r>
      <w:sdt>
        <w:sdtPr>
          <w:rPr>
            <w:rFonts w:ascii="Aptos" w:hAnsi="Aptos" w:cs="Times New Roman"/>
            <w:sz w:val="24"/>
            <w:szCs w:val="24"/>
          </w:rPr>
          <w:id w:val="-1513687035"/>
          <w:placeholder>
            <w:docPart w:val="7B8A35B3FDD20841B2557095DE694584"/>
          </w:placeholder>
          <w:date>
            <w:dateFormat w:val="YYYY"/>
            <w:lid w:val="en-US"/>
            <w:storeMappedDataAs w:val="dateTime"/>
            <w:calendar w:val="gregorian"/>
          </w:date>
        </w:sdtPr>
        <w:sdtContent>
          <w:r w:rsidRPr="00E14A24">
            <w:rPr>
              <w:rFonts w:ascii="Aptos" w:hAnsi="Aptos" w:cs="Times New Roman"/>
              <w:sz w:val="24"/>
              <w:szCs w:val="24"/>
            </w:rPr>
            <w:t xml:space="preserve">                  2016-2017</w:t>
          </w:r>
        </w:sdtContent>
      </w:sdt>
    </w:p>
    <w:p w14:paraId="25E136AC" w14:textId="77777777" w:rsidR="0091206E" w:rsidRPr="00E14A24" w:rsidRDefault="0091206E" w:rsidP="0091206E">
      <w:pPr>
        <w:pStyle w:val="SpaceAfter"/>
        <w:ind w:right="567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___________________________________________________________________________</w:t>
      </w:r>
    </w:p>
    <w:p w14:paraId="7B96813E" w14:textId="784DB0E1" w:rsidR="0091206E" w:rsidRPr="00E14A24" w:rsidRDefault="0091206E" w:rsidP="00F161E9">
      <w:pPr>
        <w:pStyle w:val="SectionHeading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OTHER EXPERIENCE </w:t>
      </w:r>
    </w:p>
    <w:p w14:paraId="57E91B96" w14:textId="7CA2EF1E" w:rsidR="0091206E" w:rsidRPr="00E14A24" w:rsidRDefault="00252233" w:rsidP="0091206E">
      <w:pPr>
        <w:pStyle w:val="NormalBodyText"/>
        <w:tabs>
          <w:tab w:val="clear" w:pos="7560"/>
          <w:tab w:val="left" w:pos="8505"/>
        </w:tabs>
        <w:ind w:left="0"/>
        <w:rPr>
          <w:rFonts w:ascii="Aptos" w:hAnsi="Aptos" w:cs="Times New Roman"/>
          <w:b/>
          <w:bCs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Employment</w:t>
      </w:r>
      <w:r w:rsidR="0091206E" w:rsidRPr="00E14A24">
        <w:rPr>
          <w:rFonts w:ascii="Aptos" w:hAnsi="Aptos" w:cs="Times New Roman"/>
          <w:b/>
          <w:bCs/>
          <w:sz w:val="24"/>
          <w:szCs w:val="24"/>
        </w:rPr>
        <w:t xml:space="preserve"> Experience</w:t>
      </w:r>
    </w:p>
    <w:p w14:paraId="5B726B98" w14:textId="5DE977CA" w:rsidR="003C684C" w:rsidRPr="00E14A24" w:rsidRDefault="003C684C" w:rsidP="007A628C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Public Education Program Officer, Emergency Management Ontario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>2022</w:t>
      </w:r>
      <w:r w:rsidR="00BC363A" w:rsidRPr="00E14A24">
        <w:rPr>
          <w:rFonts w:ascii="Aptos" w:hAnsi="Aptos" w:cs="Times New Roman"/>
          <w:b/>
          <w:bCs/>
          <w:sz w:val="24"/>
          <w:szCs w:val="24"/>
        </w:rPr>
        <w:t>-2024</w:t>
      </w:r>
    </w:p>
    <w:p w14:paraId="7FFA08F3" w14:textId="48D751D1" w:rsidR="00252233" w:rsidRPr="00E14A24" w:rsidRDefault="00252233" w:rsidP="007A628C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b/>
          <w:bCs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Education &amp; Research Associate, ALPHA Education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>2022</w:t>
      </w:r>
      <w:r w:rsidR="00BC363A" w:rsidRPr="00E14A24">
        <w:rPr>
          <w:rFonts w:ascii="Aptos" w:hAnsi="Aptos" w:cs="Times New Roman"/>
          <w:b/>
          <w:bCs/>
          <w:sz w:val="24"/>
          <w:szCs w:val="24"/>
        </w:rPr>
        <w:t>-2022</w:t>
      </w:r>
    </w:p>
    <w:p w14:paraId="0A44FF97" w14:textId="11BC4D9C" w:rsidR="007A628C" w:rsidRPr="00E14A24" w:rsidRDefault="007A628C" w:rsidP="007A628C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b/>
          <w:bCs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Academic Consultant for Darfur Women’s Action Group (“Invisible Heroes: Stories of the First Genocide in the 21</w:t>
      </w:r>
      <w:r w:rsidRPr="00E14A24">
        <w:rPr>
          <w:rFonts w:ascii="Aptos" w:hAnsi="Aptos" w:cs="Times New Roman"/>
          <w:sz w:val="24"/>
          <w:szCs w:val="24"/>
          <w:vertAlign w:val="superscript"/>
        </w:rPr>
        <w:t>st</w:t>
      </w:r>
      <w:r w:rsidRPr="00E14A24">
        <w:rPr>
          <w:rFonts w:ascii="Aptos" w:hAnsi="Aptos" w:cs="Times New Roman"/>
          <w:sz w:val="24"/>
          <w:szCs w:val="24"/>
        </w:rPr>
        <w:t xml:space="preserve"> Century”)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>2022</w:t>
      </w:r>
    </w:p>
    <w:p w14:paraId="24D43145" w14:textId="2A872615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Lead Consultant </w:t>
      </w:r>
      <w:r w:rsidR="00B402EE" w:rsidRPr="00E14A24">
        <w:rPr>
          <w:rFonts w:ascii="Aptos" w:hAnsi="Aptos" w:cs="Times New Roman"/>
          <w:sz w:val="24"/>
          <w:szCs w:val="24"/>
        </w:rPr>
        <w:t xml:space="preserve">and Presenter </w:t>
      </w:r>
      <w:r w:rsidRPr="00E14A24">
        <w:rPr>
          <w:rFonts w:ascii="Aptos" w:hAnsi="Aptos" w:cs="Times New Roman"/>
          <w:sz w:val="24"/>
          <w:szCs w:val="24"/>
        </w:rPr>
        <w:t>for</w:t>
      </w:r>
      <w:r w:rsidR="00B402EE" w:rsidRPr="00E14A24">
        <w:rPr>
          <w:rFonts w:ascii="Aptos" w:hAnsi="Aptos" w:cs="Times New Roman"/>
          <w:sz w:val="24"/>
          <w:szCs w:val="24"/>
        </w:rPr>
        <w:t xml:space="preserve"> the</w:t>
      </w:r>
      <w:r w:rsidRPr="00E14A24">
        <w:rPr>
          <w:rFonts w:ascii="Aptos" w:hAnsi="Aptos" w:cs="Times New Roman"/>
          <w:sz w:val="24"/>
          <w:szCs w:val="24"/>
        </w:rPr>
        <w:t xml:space="preserve"> Zoryan Institute (</w:t>
      </w:r>
      <w:r w:rsidRPr="00E14A24">
        <w:rPr>
          <w:rFonts w:ascii="Aptos" w:hAnsi="Aptos" w:cs="Times New Roman"/>
          <w:i/>
          <w:iCs/>
          <w:sz w:val="24"/>
          <w:szCs w:val="24"/>
        </w:rPr>
        <w:t>Promoting Equity, Tolerance and Reconciliation Through Genocide Education</w:t>
      </w:r>
      <w:r w:rsidRPr="00E14A24">
        <w:rPr>
          <w:rFonts w:ascii="Aptos" w:hAnsi="Aptos" w:cs="Times New Roman"/>
          <w:sz w:val="24"/>
          <w:szCs w:val="24"/>
        </w:rPr>
        <w:t xml:space="preserve"> program)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>2022</w:t>
      </w:r>
    </w:p>
    <w:p w14:paraId="7B72ED7E" w14:textId="28152C4C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Copyeditor for Fiona Rawle, University of Toronto, Mississauga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>2022</w:t>
      </w:r>
    </w:p>
    <w:p w14:paraId="030DFB48" w14:textId="77777777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ind w:left="0"/>
        <w:rPr>
          <w:rFonts w:ascii="Aptos" w:hAnsi="Aptos" w:cs="Times New Roman"/>
          <w:b/>
          <w:sz w:val="24"/>
          <w:szCs w:val="24"/>
        </w:rPr>
      </w:pPr>
      <w:r w:rsidRPr="00E14A24">
        <w:rPr>
          <w:rFonts w:ascii="Aptos" w:hAnsi="Aptos" w:cs="Times New Roman"/>
          <w:b/>
          <w:sz w:val="24"/>
          <w:szCs w:val="24"/>
        </w:rPr>
        <w:t>Research Experience</w:t>
      </w:r>
    </w:p>
    <w:p w14:paraId="4A6D9A0D" w14:textId="77777777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Research Assistant for Julie MacArthur, University of Toronto 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2016-2022</w:t>
      </w:r>
    </w:p>
    <w:p w14:paraId="69BBB499" w14:textId="77777777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Research Assistant for Dianne Newell, University of British Columbia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2013-2015</w:t>
      </w:r>
    </w:p>
    <w:p w14:paraId="610C3430" w14:textId="1329EEDD" w:rsidR="0091206E" w:rsidRPr="00E14A24" w:rsidRDefault="00BC363A" w:rsidP="0091206E">
      <w:pPr>
        <w:pStyle w:val="NormalBodyText"/>
        <w:tabs>
          <w:tab w:val="clear" w:pos="7560"/>
          <w:tab w:val="left" w:pos="8505"/>
        </w:tabs>
        <w:ind w:left="0"/>
        <w:rPr>
          <w:rFonts w:ascii="Aptos" w:hAnsi="Aptos" w:cs="Times New Roman"/>
          <w:b/>
          <w:sz w:val="24"/>
          <w:szCs w:val="24"/>
        </w:rPr>
      </w:pPr>
      <w:r w:rsidRPr="00E14A24">
        <w:rPr>
          <w:rFonts w:ascii="Aptos" w:hAnsi="Aptos" w:cs="Times New Roman"/>
          <w:b/>
          <w:sz w:val="24"/>
          <w:szCs w:val="24"/>
        </w:rPr>
        <w:t xml:space="preserve">Additional </w:t>
      </w:r>
      <w:r w:rsidR="0091206E" w:rsidRPr="00E14A24">
        <w:rPr>
          <w:rFonts w:ascii="Aptos" w:hAnsi="Aptos" w:cs="Times New Roman"/>
          <w:b/>
          <w:sz w:val="24"/>
          <w:szCs w:val="24"/>
        </w:rPr>
        <w:t xml:space="preserve">Certifications </w:t>
      </w:r>
    </w:p>
    <w:p w14:paraId="5965C1CC" w14:textId="723E6830" w:rsidR="00BC363A" w:rsidRPr="00E14A24" w:rsidRDefault="00BC363A" w:rsidP="007B55E4">
      <w:pPr>
        <w:ind w:firstLine="288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Moving to Management, Ontario Public Service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sz w:val="24"/>
          <w:szCs w:val="24"/>
        </w:rPr>
        <w:tab/>
        <w:t xml:space="preserve">          </w:t>
      </w:r>
      <w:r w:rsidRPr="00E14A24">
        <w:rPr>
          <w:rFonts w:ascii="Aptos" w:hAnsi="Aptos" w:cs="Times New Roman"/>
          <w:b/>
          <w:bCs/>
          <w:sz w:val="24"/>
          <w:szCs w:val="24"/>
        </w:rPr>
        <w:t>2024</w:t>
      </w:r>
    </w:p>
    <w:p w14:paraId="4E43DD6E" w14:textId="1A07CFE5" w:rsidR="00BC363A" w:rsidRPr="00E14A24" w:rsidRDefault="00BC363A" w:rsidP="007B55E4">
      <w:pPr>
        <w:ind w:firstLine="288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Learning and Development, Schulich Business School, York University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 xml:space="preserve">          2024</w:t>
      </w:r>
    </w:p>
    <w:p w14:paraId="3F34DDB8" w14:textId="5F2FF7D7" w:rsidR="007B55E4" w:rsidRPr="00E14A24" w:rsidRDefault="007B55E4" w:rsidP="007B55E4">
      <w:pPr>
        <w:ind w:firstLine="288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Mitacs: Fostering a culture of reconciliation, equity, diversity, and inclusion </w:t>
      </w:r>
      <w:r w:rsidRPr="00E14A24">
        <w:rPr>
          <w:rFonts w:ascii="Aptos" w:hAnsi="Aptos" w:cs="Times New Roman"/>
          <w:sz w:val="24"/>
          <w:szCs w:val="24"/>
        </w:rPr>
        <w:tab/>
        <w:t xml:space="preserve">          </w:t>
      </w:r>
      <w:r w:rsidRPr="00E14A24">
        <w:rPr>
          <w:rFonts w:ascii="Aptos" w:hAnsi="Aptos" w:cs="Times New Roman"/>
          <w:b/>
          <w:bCs/>
          <w:sz w:val="24"/>
          <w:szCs w:val="24"/>
        </w:rPr>
        <w:t>2022</w:t>
      </w:r>
    </w:p>
    <w:p w14:paraId="2C3AF0C7" w14:textId="2CB1E1EC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University of Alberta: Indigenous Canada 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2020</w:t>
      </w:r>
    </w:p>
    <w:p w14:paraId="6C33C5E0" w14:textId="77777777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University of Toronto Mississauga Learn Anywhere Webinar Series 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2020</w:t>
      </w:r>
    </w:p>
    <w:p w14:paraId="193B1C70" w14:textId="77777777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UBC IndEdu200x: Reconciliation Through Indigenous Education 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2018</w:t>
      </w:r>
    </w:p>
    <w:p w14:paraId="0BBEA41F" w14:textId="77777777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The International Institute for Genocide and Human Rights University Program 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2017</w:t>
      </w:r>
    </w:p>
    <w:p w14:paraId="2BAAEBEA" w14:textId="77777777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ind w:left="0"/>
        <w:rPr>
          <w:rFonts w:ascii="Aptos" w:hAnsi="Aptos" w:cs="Times New Roman"/>
          <w:b/>
          <w:sz w:val="24"/>
          <w:szCs w:val="24"/>
        </w:rPr>
      </w:pPr>
    </w:p>
    <w:p w14:paraId="572941C1" w14:textId="77777777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ind w:left="0"/>
        <w:rPr>
          <w:rFonts w:ascii="Aptos" w:hAnsi="Aptos" w:cs="Times New Roman"/>
          <w:b/>
          <w:sz w:val="24"/>
          <w:szCs w:val="24"/>
        </w:rPr>
      </w:pPr>
      <w:r w:rsidRPr="00E14A24">
        <w:rPr>
          <w:rFonts w:ascii="Aptos" w:hAnsi="Aptos" w:cs="Times New Roman"/>
          <w:b/>
          <w:sz w:val="24"/>
          <w:szCs w:val="24"/>
        </w:rPr>
        <w:t>Languages</w:t>
      </w:r>
    </w:p>
    <w:p w14:paraId="64CC6978" w14:textId="77777777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English: Native Proficiency </w:t>
      </w:r>
    </w:p>
    <w:p w14:paraId="10F71110" w14:textId="77777777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French: Intermediate/Advanced Proficiency </w:t>
      </w:r>
    </w:p>
    <w:p w14:paraId="71565EF0" w14:textId="7056B3E2" w:rsidR="0091206E" w:rsidRPr="00E14A24" w:rsidRDefault="0091206E" w:rsidP="0091206E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____________________________________________________________________________</w:t>
      </w:r>
    </w:p>
    <w:p w14:paraId="7F3FF89D" w14:textId="240DE5EB" w:rsidR="00DC79C3" w:rsidRPr="00E14A24" w:rsidRDefault="00D14F51">
      <w:pPr>
        <w:pStyle w:val="SectionHeading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SCHOLARSHIPS AND </w:t>
      </w:r>
      <w:r w:rsidR="0089604C" w:rsidRPr="00E14A24">
        <w:rPr>
          <w:rFonts w:ascii="Aptos" w:hAnsi="Aptos" w:cs="Times New Roman"/>
          <w:sz w:val="24"/>
          <w:szCs w:val="24"/>
        </w:rPr>
        <w:t>AWARDS</w:t>
      </w:r>
    </w:p>
    <w:p w14:paraId="5BE09045" w14:textId="5998B41A" w:rsidR="00D73FB2" w:rsidRPr="00E14A24" w:rsidRDefault="00D73FB2" w:rsidP="00F86B88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lastRenderedPageBreak/>
        <w:t>John Bullen Prize, Canadian Historical Association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>2023</w:t>
      </w:r>
    </w:p>
    <w:p w14:paraId="71EBEC2B" w14:textId="2F2BBFDA" w:rsidR="00B45C9D" w:rsidRPr="00E14A24" w:rsidRDefault="00B45C9D" w:rsidP="00F86B88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Finlayson Gold Medal for Top Dissertation</w:t>
      </w:r>
      <w:r w:rsidR="00D73FB2" w:rsidRPr="00E14A24">
        <w:rPr>
          <w:rFonts w:ascii="Aptos" w:hAnsi="Aptos" w:cs="Times New Roman"/>
          <w:sz w:val="24"/>
          <w:szCs w:val="24"/>
        </w:rPr>
        <w:t>, UofT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>2023</w:t>
      </w:r>
    </w:p>
    <w:p w14:paraId="1D8A5F8A" w14:textId="48E41AFB" w:rsidR="00FE133C" w:rsidRPr="00E14A24" w:rsidRDefault="00FE133C" w:rsidP="00F86B88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Dana Wessell Lightfoot Long-Term Service Award, GHS, UofT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>2021-2022</w:t>
      </w:r>
    </w:p>
    <w:p w14:paraId="4DF0F48B" w14:textId="6061A882" w:rsidR="00F86B88" w:rsidRPr="00E14A24" w:rsidRDefault="00F86B88" w:rsidP="00F86B88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Jackman Junior Fellowship, UofT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2016-2022</w:t>
      </w:r>
    </w:p>
    <w:p w14:paraId="21E90223" w14:textId="02F92A15" w:rsidR="009628DD" w:rsidRPr="00E14A24" w:rsidRDefault="009628DD" w:rsidP="00CD5F49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Doctoral Completion Award, </w:t>
      </w:r>
      <w:r w:rsidR="003C4B9E" w:rsidRPr="00E14A24">
        <w:rPr>
          <w:rFonts w:ascii="Aptos" w:hAnsi="Aptos" w:cs="Times New Roman"/>
          <w:sz w:val="24"/>
          <w:szCs w:val="24"/>
        </w:rPr>
        <w:t xml:space="preserve">Faculty of Arts &amp; Science, </w:t>
      </w:r>
      <w:r w:rsidR="00F04850" w:rsidRPr="00E14A24">
        <w:rPr>
          <w:rFonts w:ascii="Aptos" w:hAnsi="Aptos" w:cs="Times New Roman"/>
          <w:sz w:val="24"/>
          <w:szCs w:val="24"/>
        </w:rPr>
        <w:t>UofT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>202</w:t>
      </w:r>
      <w:r w:rsidR="003C4B9E" w:rsidRPr="00E14A24">
        <w:rPr>
          <w:rFonts w:ascii="Aptos" w:hAnsi="Aptos" w:cs="Times New Roman"/>
          <w:b/>
          <w:bCs/>
          <w:sz w:val="24"/>
          <w:szCs w:val="24"/>
        </w:rPr>
        <w:t>1</w:t>
      </w:r>
    </w:p>
    <w:p w14:paraId="50454A8C" w14:textId="60010350" w:rsidR="00CD5F49" w:rsidRPr="00E14A24" w:rsidRDefault="00CD5F49" w:rsidP="00CD5F49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Social Science and Humanities Research Council of Canada: Doctoral Award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2018-2021</w:t>
      </w:r>
    </w:p>
    <w:p w14:paraId="75D553E3" w14:textId="31AF74F3" w:rsidR="004E1D9C" w:rsidRPr="00E14A24" w:rsidRDefault="004E1D9C" w:rsidP="00D76AC3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Natalie Zemon Davis Graduate Fellowship, Department of History</w:t>
      </w:r>
      <w:r w:rsidR="00347518" w:rsidRPr="00E14A24">
        <w:rPr>
          <w:rFonts w:ascii="Aptos" w:hAnsi="Aptos" w:cs="Times New Roman"/>
          <w:sz w:val="24"/>
          <w:szCs w:val="24"/>
        </w:rPr>
        <w:t>, UofT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2019</w:t>
      </w:r>
    </w:p>
    <w:p w14:paraId="5E89F099" w14:textId="77777777" w:rsidR="003C4B9E" w:rsidRPr="00E14A24" w:rsidRDefault="003C4B9E" w:rsidP="003C4B9E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Research Travel Grant, School of Graduate Studies, UofT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2019</w:t>
      </w:r>
    </w:p>
    <w:p w14:paraId="4996368A" w14:textId="535DD285" w:rsidR="00A83164" w:rsidRPr="00E14A24" w:rsidRDefault="00A83164" w:rsidP="00A83164">
      <w:pPr>
        <w:pStyle w:val="NormalBodyText"/>
        <w:tabs>
          <w:tab w:val="clear" w:pos="7560"/>
          <w:tab w:val="left" w:pos="8505"/>
        </w:tabs>
        <w:ind w:right="-93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Jackman Humanities Institute Mellon Graduate Fellowship, UofT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 xml:space="preserve">2018-19 </w:t>
      </w:r>
    </w:p>
    <w:p w14:paraId="50F5D4DB" w14:textId="4E868DF8" w:rsidR="00F04850" w:rsidRPr="00E14A24" w:rsidRDefault="00F04850" w:rsidP="003D0EE9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b/>
          <w:bCs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Craig Brown Travelling Fellowship for History Graduate Students, UofT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bCs/>
          <w:sz w:val="24"/>
          <w:szCs w:val="24"/>
        </w:rPr>
        <w:t>2018</w:t>
      </w:r>
    </w:p>
    <w:p w14:paraId="3374D15D" w14:textId="0E1EDC4B" w:rsidR="00AA795A" w:rsidRPr="00E14A24" w:rsidRDefault="00AA795A" w:rsidP="003D0EE9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Ontario Graduate Scholarship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2017-2018</w:t>
      </w:r>
    </w:p>
    <w:p w14:paraId="7AF95D18" w14:textId="6DFBB1EE" w:rsidR="0020616A" w:rsidRPr="00E14A24" w:rsidRDefault="0020616A" w:rsidP="003D0EE9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University of Toronto History Department Pre-Dissertation Research Award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2017</w:t>
      </w:r>
    </w:p>
    <w:p w14:paraId="0E915AAB" w14:textId="5DF870A4" w:rsidR="00DC79C3" w:rsidRPr="00E14A24" w:rsidRDefault="00DC79C3" w:rsidP="003D0EE9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University of Toronto Mississauga Graduate Travel Award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2017</w:t>
      </w:r>
      <w:r w:rsidR="00347518" w:rsidRPr="00E14A24">
        <w:rPr>
          <w:rFonts w:ascii="Aptos" w:hAnsi="Aptos" w:cs="Times New Roman"/>
          <w:b/>
          <w:sz w:val="24"/>
          <w:szCs w:val="24"/>
        </w:rPr>
        <w:t>, 2019</w:t>
      </w:r>
    </w:p>
    <w:p w14:paraId="2CEC42E8" w14:textId="51986DEE" w:rsidR="00E03A73" w:rsidRPr="00E14A24" w:rsidRDefault="00E03A73" w:rsidP="00347518">
      <w:pPr>
        <w:pStyle w:val="NormalBodyText"/>
        <w:tabs>
          <w:tab w:val="clear" w:pos="7560"/>
          <w:tab w:val="left" w:pos="8505"/>
        </w:tabs>
        <w:ind w:right="-93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Jackman Humanities Institute Mellon Graduate Fellowship</w:t>
      </w:r>
      <w:r w:rsidR="00347518" w:rsidRPr="00E14A24">
        <w:rPr>
          <w:rFonts w:ascii="Aptos" w:hAnsi="Aptos" w:cs="Times New Roman"/>
          <w:sz w:val="24"/>
          <w:szCs w:val="24"/>
        </w:rPr>
        <w:t>, UofT</w:t>
      </w:r>
      <w:r w:rsidRPr="00E14A24">
        <w:rPr>
          <w:rFonts w:ascii="Aptos" w:hAnsi="Aptos" w:cs="Times New Roman"/>
          <w:sz w:val="24"/>
          <w:szCs w:val="24"/>
        </w:rPr>
        <w:tab/>
      </w:r>
      <w:r w:rsidR="00347518" w:rsidRPr="00E14A24">
        <w:rPr>
          <w:rFonts w:ascii="Aptos" w:hAnsi="Aptos" w:cs="Times New Roman"/>
          <w:b/>
          <w:sz w:val="24"/>
          <w:szCs w:val="24"/>
        </w:rPr>
        <w:t>2016-</w:t>
      </w:r>
      <w:r w:rsidR="00A83164" w:rsidRPr="00E14A24">
        <w:rPr>
          <w:rFonts w:ascii="Aptos" w:hAnsi="Aptos" w:cs="Times New Roman"/>
          <w:b/>
          <w:sz w:val="24"/>
          <w:szCs w:val="24"/>
        </w:rPr>
        <w:t>2017</w:t>
      </w:r>
    </w:p>
    <w:p w14:paraId="5226BB47" w14:textId="63D3060E" w:rsidR="00997057" w:rsidRPr="00E14A24" w:rsidRDefault="00997057" w:rsidP="003D0EE9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Conference Grant,</w:t>
      </w:r>
      <w:r w:rsidR="00347518" w:rsidRPr="00E14A24">
        <w:rPr>
          <w:rFonts w:ascii="Aptos" w:hAnsi="Aptos" w:cs="Times New Roman"/>
          <w:sz w:val="24"/>
          <w:szCs w:val="24"/>
        </w:rPr>
        <w:t xml:space="preserve"> School of Graduate Studies, UofT</w:t>
      </w:r>
      <w:r w:rsidRPr="00E14A24">
        <w:rPr>
          <w:rFonts w:ascii="Aptos" w:hAnsi="Aptos" w:cs="Times New Roman"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>2015</w:t>
      </w:r>
      <w:r w:rsidR="00347518" w:rsidRPr="00E14A24">
        <w:rPr>
          <w:rFonts w:ascii="Aptos" w:hAnsi="Aptos" w:cs="Times New Roman"/>
          <w:b/>
          <w:sz w:val="24"/>
          <w:szCs w:val="24"/>
        </w:rPr>
        <w:t>, 2018</w:t>
      </w:r>
    </w:p>
    <w:p w14:paraId="189E5376" w14:textId="0CC68852" w:rsidR="00743680" w:rsidRPr="00E14A24" w:rsidRDefault="0008535A" w:rsidP="005D2E78">
      <w:pPr>
        <w:pStyle w:val="NormalBodyText"/>
        <w:tabs>
          <w:tab w:val="clear" w:pos="7560"/>
          <w:tab w:val="left" w:pos="8505"/>
        </w:tabs>
        <w:rPr>
          <w:rFonts w:ascii="Aptos" w:hAnsi="Aptos" w:cs="Times New Roman"/>
          <w:b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Joseph-Armand Bombadier </w:t>
      </w:r>
      <w:r w:rsidR="00997057" w:rsidRPr="00E14A24">
        <w:rPr>
          <w:rFonts w:ascii="Aptos" w:hAnsi="Aptos" w:cs="Times New Roman"/>
          <w:sz w:val="24"/>
          <w:szCs w:val="24"/>
        </w:rPr>
        <w:t>CGS Master’s Scholarship</w:t>
      </w:r>
      <w:r w:rsidR="00A02406" w:rsidRPr="00E14A24">
        <w:rPr>
          <w:rFonts w:ascii="Aptos" w:hAnsi="Aptos" w:cs="Times New Roman"/>
          <w:sz w:val="24"/>
          <w:szCs w:val="24"/>
        </w:rPr>
        <w:tab/>
      </w:r>
      <w:r w:rsidR="00A02406" w:rsidRPr="00E14A24">
        <w:rPr>
          <w:rFonts w:ascii="Aptos" w:hAnsi="Aptos" w:cs="Times New Roman"/>
          <w:b/>
          <w:sz w:val="24"/>
          <w:szCs w:val="24"/>
        </w:rPr>
        <w:t>2015</w:t>
      </w:r>
      <w:r w:rsidR="0093475E" w:rsidRPr="00E14A24">
        <w:rPr>
          <w:rFonts w:ascii="Aptos" w:hAnsi="Aptos" w:cs="Times New Roman"/>
          <w:b/>
          <w:sz w:val="24"/>
          <w:szCs w:val="24"/>
        </w:rPr>
        <w:t>-2016</w:t>
      </w:r>
      <w:r w:rsidR="007112F9" w:rsidRPr="00E14A24">
        <w:rPr>
          <w:rFonts w:ascii="Aptos" w:hAnsi="Aptos" w:cs="Times New Roman"/>
          <w:sz w:val="24"/>
          <w:szCs w:val="24"/>
        </w:rPr>
        <w:t xml:space="preserve"> </w:t>
      </w:r>
      <w:r w:rsidR="00743680" w:rsidRPr="00E14A24">
        <w:rPr>
          <w:rFonts w:ascii="Aptos" w:hAnsi="Aptos" w:cs="Times New Roman"/>
          <w:sz w:val="24"/>
          <w:szCs w:val="24"/>
        </w:rPr>
        <w:t>___________________________________________________________________________</w:t>
      </w:r>
    </w:p>
    <w:p w14:paraId="5448FFDC" w14:textId="67A70FA5" w:rsidR="003F3D93" w:rsidRPr="00E14A24" w:rsidRDefault="00231891" w:rsidP="00F161E9">
      <w:pPr>
        <w:pStyle w:val="SectionHeading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PUBLICATIONS </w:t>
      </w:r>
    </w:p>
    <w:p w14:paraId="3762A46E" w14:textId="3E632F41" w:rsidR="00F474A8" w:rsidRPr="00E14A24" w:rsidRDefault="00F474A8" w:rsidP="00F474A8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 xml:space="preserve">Book Chapter: </w:t>
      </w:r>
      <w:r w:rsidRPr="00E14A24">
        <w:rPr>
          <w:rFonts w:ascii="Aptos" w:hAnsi="Aptos" w:cs="Times New Roman"/>
          <w:sz w:val="24"/>
          <w:szCs w:val="24"/>
        </w:rPr>
        <w:t xml:space="preserve">“History on Film in Post-Genocide Rwanda (2004-2014): </w:t>
      </w:r>
    </w:p>
    <w:p w14:paraId="1B5EE45D" w14:textId="77777777" w:rsidR="00F474A8" w:rsidRPr="00E14A24" w:rsidRDefault="00F474A8" w:rsidP="00F474A8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“Everybody has got a different story”,”</w:t>
      </w:r>
      <w:r w:rsidRPr="00E14A24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Pr="00E14A24">
        <w:rPr>
          <w:rFonts w:ascii="Aptos" w:hAnsi="Aptos" w:cs="Times New Roman"/>
          <w:i/>
          <w:iCs/>
          <w:sz w:val="24"/>
          <w:szCs w:val="24"/>
        </w:rPr>
        <w:t>Narrating Transitional Justice</w:t>
      </w:r>
      <w:r w:rsidRPr="00E14A24">
        <w:rPr>
          <w:rFonts w:ascii="Aptos" w:hAnsi="Aptos" w:cs="Times New Roman"/>
          <w:sz w:val="24"/>
          <w:szCs w:val="24"/>
        </w:rPr>
        <w:t>,</w:t>
      </w:r>
      <w:r w:rsidRPr="00E14A24">
        <w:rPr>
          <w:rFonts w:ascii="Aptos" w:hAnsi="Aptos" w:cs="Times New Roman"/>
          <w:i/>
          <w:iCs/>
          <w:sz w:val="24"/>
          <w:szCs w:val="24"/>
        </w:rPr>
        <w:t xml:space="preserve"> </w:t>
      </w:r>
      <w:r w:rsidRPr="00E14A24">
        <w:rPr>
          <w:rFonts w:ascii="Aptos" w:hAnsi="Aptos" w:cs="Times New Roman"/>
          <w:sz w:val="24"/>
          <w:szCs w:val="24"/>
        </w:rPr>
        <w:t xml:space="preserve">University of McGill Press, forthcoming. </w:t>
      </w:r>
    </w:p>
    <w:p w14:paraId="141BC846" w14:textId="45E5554F" w:rsidR="00F474A8" w:rsidRPr="00E14A24" w:rsidRDefault="00F474A8" w:rsidP="00F474A8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 xml:space="preserve">Book Chapter: </w:t>
      </w:r>
      <w:r w:rsidRPr="00E14A24">
        <w:rPr>
          <w:rFonts w:ascii="Aptos" w:hAnsi="Aptos" w:cs="Times New Roman"/>
          <w:sz w:val="24"/>
          <w:szCs w:val="24"/>
        </w:rPr>
        <w:t xml:space="preserve">“Hillywood and Beyond: Forms of Spectatorship and Screen Worlds in Rwanda,” </w:t>
      </w:r>
      <w:r w:rsidRPr="00E14A24">
        <w:rPr>
          <w:rFonts w:ascii="Aptos" w:hAnsi="Aptos" w:cs="Times New Roman"/>
          <w:i/>
          <w:iCs/>
          <w:sz w:val="24"/>
          <w:szCs w:val="24"/>
        </w:rPr>
        <w:t xml:space="preserve">Contemporary African Screen Worlds, </w:t>
      </w:r>
      <w:r w:rsidRPr="00E14A24">
        <w:rPr>
          <w:rFonts w:ascii="Aptos" w:hAnsi="Aptos" w:cs="Times New Roman"/>
          <w:sz w:val="24"/>
          <w:szCs w:val="24"/>
        </w:rPr>
        <w:t>Duke University Press, forthcoming</w:t>
      </w:r>
      <w:r w:rsidRPr="00E14A24">
        <w:rPr>
          <w:rFonts w:ascii="Aptos" w:hAnsi="Aptos" w:cs="Times New Roman"/>
          <w:i/>
          <w:iCs/>
          <w:sz w:val="24"/>
          <w:szCs w:val="24"/>
        </w:rPr>
        <w:t xml:space="preserve">. </w:t>
      </w:r>
    </w:p>
    <w:p w14:paraId="347D0D76" w14:textId="20B0FF92" w:rsidR="000C598A" w:rsidRPr="00E14A24" w:rsidRDefault="000C598A" w:rsidP="00655AAB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Book Review</w:t>
      </w:r>
      <w:r w:rsidRPr="00E14A24">
        <w:rPr>
          <w:rFonts w:ascii="Aptos" w:hAnsi="Aptos" w:cs="Times New Roman"/>
          <w:sz w:val="24"/>
          <w:szCs w:val="24"/>
        </w:rPr>
        <w:t xml:space="preserve">: </w:t>
      </w:r>
      <w:r w:rsidR="005867C1" w:rsidRPr="00E14A24">
        <w:rPr>
          <w:rFonts w:ascii="Aptos" w:hAnsi="Aptos" w:cs="Times New Roman"/>
          <w:sz w:val="24"/>
          <w:szCs w:val="24"/>
        </w:rPr>
        <w:t xml:space="preserve">“Caroline Williamson Sinalo. </w:t>
      </w:r>
      <w:r w:rsidRPr="00E14A24">
        <w:rPr>
          <w:rFonts w:ascii="Aptos" w:hAnsi="Aptos" w:cs="Times New Roman"/>
          <w:sz w:val="24"/>
          <w:szCs w:val="24"/>
        </w:rPr>
        <w:t>Rwanda After Genocide: Gender, Identity, and Post-Traumatic Growth</w:t>
      </w:r>
      <w:r w:rsidR="005867C1" w:rsidRPr="00E14A24">
        <w:rPr>
          <w:rFonts w:ascii="Aptos" w:hAnsi="Aptos" w:cs="Times New Roman"/>
          <w:sz w:val="24"/>
          <w:szCs w:val="24"/>
        </w:rPr>
        <w:t xml:space="preserve">,” </w:t>
      </w:r>
      <w:r w:rsidRPr="00E14A24">
        <w:rPr>
          <w:rFonts w:ascii="Aptos" w:hAnsi="Aptos" w:cs="Times New Roman"/>
          <w:i/>
          <w:sz w:val="24"/>
          <w:szCs w:val="24"/>
        </w:rPr>
        <w:t>African Studies Review</w:t>
      </w:r>
      <w:r w:rsidR="00AD236F" w:rsidRPr="00E14A24">
        <w:rPr>
          <w:rFonts w:ascii="Aptos" w:hAnsi="Aptos" w:cs="Times New Roman"/>
          <w:sz w:val="24"/>
          <w:szCs w:val="24"/>
        </w:rPr>
        <w:t xml:space="preserve"> (2021): 1-3</w:t>
      </w:r>
      <w:r w:rsidR="005867C1" w:rsidRPr="00E14A24">
        <w:rPr>
          <w:rFonts w:ascii="Aptos" w:hAnsi="Aptos" w:cs="Times New Roman"/>
          <w:sz w:val="24"/>
          <w:szCs w:val="24"/>
        </w:rPr>
        <w:t>.</w:t>
      </w:r>
    </w:p>
    <w:p w14:paraId="75D01E29" w14:textId="4534760A" w:rsidR="00D76AC3" w:rsidRPr="00E14A24" w:rsidRDefault="000C598A" w:rsidP="00655AAB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 xml:space="preserve">Book </w:t>
      </w:r>
      <w:r w:rsidR="00D76AC3" w:rsidRPr="00E14A24">
        <w:rPr>
          <w:rFonts w:ascii="Aptos" w:hAnsi="Aptos" w:cs="Times New Roman"/>
          <w:b/>
          <w:bCs/>
          <w:sz w:val="24"/>
          <w:szCs w:val="24"/>
        </w:rPr>
        <w:t>Review</w:t>
      </w:r>
      <w:r w:rsidR="00D76AC3" w:rsidRPr="00E14A24">
        <w:rPr>
          <w:rFonts w:ascii="Aptos" w:hAnsi="Aptos" w:cs="Times New Roman"/>
          <w:sz w:val="24"/>
          <w:szCs w:val="24"/>
        </w:rPr>
        <w:t xml:space="preserve">: </w:t>
      </w:r>
      <w:r w:rsidR="005867C1" w:rsidRPr="00E14A24">
        <w:rPr>
          <w:rFonts w:ascii="Aptos" w:hAnsi="Aptos" w:cs="Times New Roman"/>
          <w:sz w:val="24"/>
          <w:szCs w:val="24"/>
        </w:rPr>
        <w:t xml:space="preserve">“Laura Fair. </w:t>
      </w:r>
      <w:r w:rsidR="00D76AC3" w:rsidRPr="00E14A24">
        <w:rPr>
          <w:rFonts w:ascii="Aptos" w:hAnsi="Aptos" w:cs="Times New Roman"/>
          <w:sz w:val="24"/>
          <w:szCs w:val="24"/>
        </w:rPr>
        <w:t>Reel Pleasures: Cinema Audiences and Entrepreneurs in Twentieth-Century Urban Tanzania</w:t>
      </w:r>
      <w:r w:rsidR="005867C1" w:rsidRPr="00E14A24">
        <w:rPr>
          <w:rFonts w:ascii="Aptos" w:hAnsi="Aptos" w:cs="Times New Roman"/>
          <w:sz w:val="24"/>
          <w:szCs w:val="24"/>
        </w:rPr>
        <w:t>,”</w:t>
      </w:r>
      <w:r w:rsidR="00347518" w:rsidRPr="00E14A24">
        <w:rPr>
          <w:rFonts w:ascii="Aptos" w:hAnsi="Aptos" w:cs="Times New Roman"/>
          <w:sz w:val="24"/>
          <w:szCs w:val="24"/>
        </w:rPr>
        <w:t xml:space="preserve"> </w:t>
      </w:r>
      <w:r w:rsidR="00D76AC3" w:rsidRPr="00E14A24">
        <w:rPr>
          <w:rFonts w:ascii="Aptos" w:hAnsi="Aptos" w:cs="Times New Roman"/>
          <w:i/>
          <w:sz w:val="24"/>
          <w:szCs w:val="24"/>
        </w:rPr>
        <w:t>International Journal of African Historical Studies</w:t>
      </w:r>
      <w:r w:rsidR="00D87862" w:rsidRPr="00E14A24">
        <w:rPr>
          <w:rFonts w:ascii="Aptos" w:hAnsi="Aptos" w:cs="Times New Roman"/>
          <w:sz w:val="24"/>
          <w:szCs w:val="24"/>
        </w:rPr>
        <w:t xml:space="preserve"> 52, no. 2 (2019): 332-33</w:t>
      </w:r>
      <w:r w:rsidR="00347518" w:rsidRPr="00E14A24">
        <w:rPr>
          <w:rFonts w:ascii="Aptos" w:hAnsi="Aptos" w:cs="Times New Roman"/>
          <w:sz w:val="24"/>
          <w:szCs w:val="24"/>
        </w:rPr>
        <w:t xml:space="preserve">3. </w:t>
      </w:r>
    </w:p>
    <w:p w14:paraId="0885DBED" w14:textId="30F78244" w:rsidR="00D76AC3" w:rsidRPr="00E14A24" w:rsidRDefault="000C598A" w:rsidP="005867C1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Film</w:t>
      </w:r>
      <w:r w:rsidR="00655AAB" w:rsidRPr="00E14A24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Pr="00E14A24">
        <w:rPr>
          <w:rFonts w:ascii="Aptos" w:hAnsi="Aptos" w:cs="Times New Roman"/>
          <w:b/>
          <w:bCs/>
          <w:sz w:val="24"/>
          <w:szCs w:val="24"/>
        </w:rPr>
        <w:t>Review</w:t>
      </w:r>
      <w:r w:rsidRPr="00E14A24">
        <w:rPr>
          <w:rFonts w:ascii="Aptos" w:hAnsi="Aptos" w:cs="Times New Roman"/>
          <w:sz w:val="24"/>
          <w:szCs w:val="24"/>
        </w:rPr>
        <w:t xml:space="preserve">: </w:t>
      </w:r>
      <w:r w:rsidR="005867C1" w:rsidRPr="00E14A24">
        <w:rPr>
          <w:rFonts w:ascii="Aptos" w:hAnsi="Aptos" w:cs="Times New Roman"/>
          <w:sz w:val="24"/>
          <w:szCs w:val="24"/>
        </w:rPr>
        <w:t>“</w:t>
      </w:r>
      <w:r w:rsidR="00D76AC3" w:rsidRPr="00E14A24">
        <w:rPr>
          <w:rFonts w:ascii="Aptos" w:hAnsi="Aptos" w:cs="Times New Roman"/>
          <w:i/>
          <w:sz w:val="24"/>
          <w:szCs w:val="24"/>
        </w:rPr>
        <w:t>The Mercy of the Jungle</w:t>
      </w:r>
      <w:r w:rsidR="005867C1" w:rsidRPr="00E14A24">
        <w:rPr>
          <w:rFonts w:ascii="Aptos" w:hAnsi="Aptos" w:cs="Times New Roman"/>
          <w:sz w:val="24"/>
          <w:szCs w:val="24"/>
        </w:rPr>
        <w:t>,”</w:t>
      </w:r>
      <w:r w:rsidR="00D76AC3" w:rsidRPr="00E14A24">
        <w:rPr>
          <w:rFonts w:ascii="Aptos" w:hAnsi="Aptos" w:cs="Times New Roman"/>
          <w:i/>
          <w:sz w:val="24"/>
          <w:szCs w:val="24"/>
        </w:rPr>
        <w:t xml:space="preserve"> African Studies Review</w:t>
      </w:r>
      <w:r w:rsidR="00D61AED" w:rsidRPr="00E14A24">
        <w:rPr>
          <w:rFonts w:ascii="Aptos" w:hAnsi="Aptos" w:cs="Times New Roman"/>
          <w:sz w:val="24"/>
          <w:szCs w:val="24"/>
        </w:rPr>
        <w:t xml:space="preserve"> 62, no. 2 (2019): 56-58.</w:t>
      </w:r>
      <w:r w:rsidR="00D76AC3" w:rsidRPr="00E14A24">
        <w:rPr>
          <w:rFonts w:ascii="Aptos" w:hAnsi="Aptos" w:cs="Times New Roman"/>
          <w:sz w:val="24"/>
          <w:szCs w:val="24"/>
        </w:rPr>
        <w:tab/>
      </w:r>
      <w:r w:rsidR="00347518" w:rsidRPr="00E14A24">
        <w:rPr>
          <w:rFonts w:ascii="Aptos" w:hAnsi="Aptos" w:cs="Times New Roman"/>
          <w:sz w:val="24"/>
          <w:szCs w:val="24"/>
        </w:rPr>
        <w:t xml:space="preserve">       </w:t>
      </w:r>
      <w:r w:rsidR="00D76AC3" w:rsidRPr="00E14A24">
        <w:rPr>
          <w:rFonts w:ascii="Aptos" w:hAnsi="Aptos" w:cs="Times New Roman"/>
          <w:sz w:val="24"/>
          <w:szCs w:val="24"/>
        </w:rPr>
        <w:t xml:space="preserve"> </w:t>
      </w:r>
    </w:p>
    <w:p w14:paraId="301F3256" w14:textId="4B89DC16" w:rsidR="008A3ED5" w:rsidRPr="00E14A24" w:rsidRDefault="000C598A" w:rsidP="00655AAB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 xml:space="preserve">Film </w:t>
      </w:r>
      <w:r w:rsidR="008A3ED5" w:rsidRPr="00E14A24">
        <w:rPr>
          <w:rFonts w:ascii="Aptos" w:hAnsi="Aptos" w:cs="Times New Roman"/>
          <w:b/>
          <w:bCs/>
          <w:sz w:val="24"/>
          <w:szCs w:val="24"/>
        </w:rPr>
        <w:t>Review</w:t>
      </w:r>
      <w:r w:rsidR="008A3ED5" w:rsidRPr="00E14A24">
        <w:rPr>
          <w:rFonts w:ascii="Aptos" w:hAnsi="Aptos" w:cs="Times New Roman"/>
          <w:sz w:val="24"/>
          <w:szCs w:val="24"/>
        </w:rPr>
        <w:t xml:space="preserve">: </w:t>
      </w:r>
      <w:r w:rsidR="005867C1" w:rsidRPr="00E14A24">
        <w:rPr>
          <w:rFonts w:ascii="Aptos" w:hAnsi="Aptos" w:cs="Times New Roman"/>
          <w:sz w:val="24"/>
          <w:szCs w:val="24"/>
        </w:rPr>
        <w:t>“</w:t>
      </w:r>
      <w:r w:rsidR="008A3ED5" w:rsidRPr="00E14A24">
        <w:rPr>
          <w:rFonts w:ascii="Aptos" w:hAnsi="Aptos" w:cs="Times New Roman"/>
          <w:i/>
          <w:sz w:val="24"/>
          <w:szCs w:val="24"/>
        </w:rPr>
        <w:t>A Mots Couverts</w:t>
      </w:r>
      <w:r w:rsidR="005867C1" w:rsidRPr="00E14A24">
        <w:rPr>
          <w:rFonts w:ascii="Aptos" w:hAnsi="Aptos" w:cs="Times New Roman"/>
          <w:i/>
          <w:sz w:val="24"/>
          <w:szCs w:val="24"/>
        </w:rPr>
        <w:t>,”</w:t>
      </w:r>
      <w:r w:rsidR="008A3ED5" w:rsidRPr="00E14A24">
        <w:rPr>
          <w:rFonts w:ascii="Aptos" w:hAnsi="Aptos" w:cs="Times New Roman"/>
          <w:i/>
          <w:sz w:val="24"/>
          <w:szCs w:val="24"/>
        </w:rPr>
        <w:t xml:space="preserve">African Studies Review </w:t>
      </w:r>
      <w:r w:rsidR="005867C1" w:rsidRPr="00E14A24">
        <w:rPr>
          <w:rFonts w:ascii="Aptos" w:hAnsi="Aptos" w:cs="Times New Roman"/>
          <w:sz w:val="24"/>
          <w:szCs w:val="24"/>
        </w:rPr>
        <w:t xml:space="preserve">62, no.1 (2019): </w:t>
      </w:r>
      <w:r w:rsidR="00D76AC3" w:rsidRPr="00E14A24">
        <w:rPr>
          <w:rFonts w:ascii="Aptos" w:hAnsi="Aptos" w:cs="Times New Roman"/>
          <w:sz w:val="24"/>
          <w:szCs w:val="24"/>
        </w:rPr>
        <w:t>50-52.</w:t>
      </w:r>
      <w:r w:rsidR="008A3ED5" w:rsidRPr="00E14A24">
        <w:rPr>
          <w:rFonts w:ascii="Aptos" w:hAnsi="Aptos" w:cs="Times New Roman"/>
          <w:sz w:val="24"/>
          <w:szCs w:val="24"/>
        </w:rPr>
        <w:tab/>
        <w:t xml:space="preserve">       </w:t>
      </w:r>
      <w:r w:rsidR="00743680" w:rsidRPr="00E14A24">
        <w:rPr>
          <w:rFonts w:ascii="Aptos" w:hAnsi="Aptos" w:cs="Times New Roman"/>
          <w:sz w:val="24"/>
          <w:szCs w:val="24"/>
        </w:rPr>
        <w:t xml:space="preserve">         </w:t>
      </w:r>
      <w:r w:rsidR="008A3ED5" w:rsidRPr="00E14A24">
        <w:rPr>
          <w:rFonts w:ascii="Aptos" w:hAnsi="Aptos" w:cs="Times New Roman"/>
          <w:sz w:val="24"/>
          <w:szCs w:val="24"/>
        </w:rPr>
        <w:t xml:space="preserve">     </w:t>
      </w:r>
    </w:p>
    <w:p w14:paraId="176E7C5A" w14:textId="54F80FFA" w:rsidR="00231891" w:rsidRPr="00E14A24" w:rsidRDefault="00814995" w:rsidP="00A66BAE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Review</w:t>
      </w:r>
      <w:r w:rsidR="000C598A" w:rsidRPr="00E14A24">
        <w:rPr>
          <w:rFonts w:ascii="Aptos" w:hAnsi="Aptos" w:cs="Times New Roman"/>
          <w:b/>
          <w:bCs/>
          <w:sz w:val="24"/>
          <w:szCs w:val="24"/>
        </w:rPr>
        <w:t xml:space="preserve"> Essay</w:t>
      </w:r>
      <w:r w:rsidRPr="00E14A24">
        <w:rPr>
          <w:rFonts w:ascii="Aptos" w:hAnsi="Aptos" w:cs="Times New Roman"/>
          <w:sz w:val="24"/>
          <w:szCs w:val="24"/>
        </w:rPr>
        <w:t xml:space="preserve">: </w:t>
      </w:r>
      <w:r w:rsidR="005867C1" w:rsidRPr="00E14A24">
        <w:rPr>
          <w:rFonts w:ascii="Aptos" w:hAnsi="Aptos" w:cs="Times New Roman"/>
          <w:sz w:val="24"/>
          <w:szCs w:val="24"/>
        </w:rPr>
        <w:t xml:space="preserve">“Piotr Cieplak. </w:t>
      </w:r>
      <w:r w:rsidRPr="00E14A24">
        <w:rPr>
          <w:rFonts w:ascii="Aptos" w:hAnsi="Aptos" w:cs="Times New Roman"/>
          <w:sz w:val="24"/>
          <w:szCs w:val="24"/>
        </w:rPr>
        <w:t>Death, Image, Memory: The Genocide in Rwanda and its Aftermath in Photography and Documentary Film</w:t>
      </w:r>
      <w:r w:rsidR="005867C1" w:rsidRPr="00E14A24">
        <w:rPr>
          <w:rFonts w:ascii="Aptos" w:hAnsi="Aptos" w:cs="Times New Roman"/>
          <w:sz w:val="24"/>
          <w:szCs w:val="24"/>
        </w:rPr>
        <w:t xml:space="preserve">,” </w:t>
      </w:r>
      <w:r w:rsidRPr="00E14A24">
        <w:rPr>
          <w:rFonts w:ascii="Aptos" w:hAnsi="Aptos" w:cs="Times New Roman"/>
          <w:i/>
          <w:sz w:val="24"/>
          <w:szCs w:val="24"/>
        </w:rPr>
        <w:t>African Studies Review</w:t>
      </w:r>
      <w:r w:rsidR="00144476" w:rsidRPr="00E14A24">
        <w:rPr>
          <w:rFonts w:ascii="Aptos" w:hAnsi="Aptos" w:cs="Times New Roman"/>
          <w:sz w:val="24"/>
          <w:szCs w:val="24"/>
        </w:rPr>
        <w:t xml:space="preserve"> 61, no. 1 (2018): 244-248.</w:t>
      </w:r>
      <w:r w:rsidR="00144476" w:rsidRPr="00E14A24">
        <w:rPr>
          <w:rFonts w:ascii="Aptos" w:hAnsi="Aptos" w:cs="Times New Roman"/>
          <w:b/>
          <w:sz w:val="24"/>
          <w:szCs w:val="24"/>
        </w:rPr>
        <w:tab/>
      </w:r>
      <w:r w:rsidRPr="00E14A24">
        <w:rPr>
          <w:rFonts w:ascii="Aptos" w:hAnsi="Aptos" w:cs="Times New Roman"/>
          <w:b/>
          <w:sz w:val="24"/>
          <w:szCs w:val="24"/>
        </w:rPr>
        <w:t xml:space="preserve">    </w:t>
      </w:r>
      <w:r w:rsidR="00743680" w:rsidRPr="00E14A24">
        <w:rPr>
          <w:rFonts w:ascii="Aptos" w:hAnsi="Aptos" w:cs="Times New Roman"/>
          <w:b/>
          <w:sz w:val="24"/>
          <w:szCs w:val="24"/>
        </w:rPr>
        <w:t xml:space="preserve"> </w:t>
      </w:r>
      <w:r w:rsidRPr="00E14A24">
        <w:rPr>
          <w:rFonts w:ascii="Aptos" w:hAnsi="Aptos" w:cs="Times New Roman"/>
          <w:b/>
          <w:sz w:val="24"/>
          <w:szCs w:val="24"/>
        </w:rPr>
        <w:t xml:space="preserve">   </w:t>
      </w:r>
    </w:p>
    <w:p w14:paraId="42EA361C" w14:textId="0F85FC92" w:rsidR="001B2A41" w:rsidRPr="00E14A24" w:rsidRDefault="000C598A" w:rsidP="00655AAB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 xml:space="preserve">Book </w:t>
      </w:r>
      <w:r w:rsidR="006C3500" w:rsidRPr="00E14A24">
        <w:rPr>
          <w:rFonts w:ascii="Aptos" w:hAnsi="Aptos" w:cs="Times New Roman"/>
          <w:b/>
          <w:bCs/>
          <w:sz w:val="24"/>
          <w:szCs w:val="24"/>
        </w:rPr>
        <w:t>Review</w:t>
      </w:r>
      <w:r w:rsidR="006C3500" w:rsidRPr="00E14A24">
        <w:rPr>
          <w:rFonts w:ascii="Aptos" w:hAnsi="Aptos" w:cs="Times New Roman"/>
          <w:sz w:val="24"/>
          <w:szCs w:val="24"/>
        </w:rPr>
        <w:t xml:space="preserve">: </w:t>
      </w:r>
      <w:r w:rsidR="005867C1" w:rsidRPr="00E14A24">
        <w:rPr>
          <w:rFonts w:ascii="Aptos" w:hAnsi="Aptos" w:cs="Times New Roman"/>
          <w:sz w:val="24"/>
          <w:szCs w:val="24"/>
        </w:rPr>
        <w:t xml:space="preserve">“Nancy Rose Hunt. </w:t>
      </w:r>
      <w:r w:rsidR="006C3500" w:rsidRPr="00E14A24">
        <w:rPr>
          <w:rFonts w:ascii="Aptos" w:hAnsi="Aptos" w:cs="Times New Roman"/>
          <w:sz w:val="24"/>
          <w:szCs w:val="24"/>
        </w:rPr>
        <w:t>A Nervous State: Violence, Remedies, and Reverie in Colonial Congo</w:t>
      </w:r>
      <w:r w:rsidR="005867C1" w:rsidRPr="00E14A24">
        <w:rPr>
          <w:rFonts w:ascii="Aptos" w:hAnsi="Aptos" w:cs="Times New Roman"/>
          <w:sz w:val="24"/>
          <w:szCs w:val="24"/>
        </w:rPr>
        <w:t xml:space="preserve">,” </w:t>
      </w:r>
      <w:r w:rsidR="006C3500" w:rsidRPr="00E14A24">
        <w:rPr>
          <w:rFonts w:ascii="Aptos" w:hAnsi="Aptos" w:cs="Times New Roman"/>
          <w:i/>
          <w:sz w:val="24"/>
          <w:szCs w:val="24"/>
        </w:rPr>
        <w:t>Canadian Journal of African Studies</w:t>
      </w:r>
      <w:r w:rsidR="008A3ED5" w:rsidRPr="00E14A24">
        <w:rPr>
          <w:rFonts w:ascii="Aptos" w:hAnsi="Aptos" w:cs="Times New Roman"/>
          <w:sz w:val="24"/>
          <w:szCs w:val="24"/>
        </w:rPr>
        <w:t xml:space="preserve"> 52, no. 1 (2018): 90-92.</w:t>
      </w:r>
      <w:r w:rsidR="008A3ED5" w:rsidRPr="00E14A24">
        <w:rPr>
          <w:rFonts w:ascii="Aptos" w:hAnsi="Aptos" w:cs="Times New Roman"/>
          <w:b/>
          <w:sz w:val="24"/>
          <w:szCs w:val="24"/>
        </w:rPr>
        <w:tab/>
      </w:r>
      <w:r w:rsidR="00743680" w:rsidRPr="00E14A24">
        <w:rPr>
          <w:rFonts w:ascii="Aptos" w:hAnsi="Aptos" w:cs="Times New Roman"/>
          <w:b/>
          <w:sz w:val="24"/>
          <w:szCs w:val="24"/>
        </w:rPr>
        <w:tab/>
      </w:r>
    </w:p>
    <w:p w14:paraId="04A53DC0" w14:textId="39572912" w:rsidR="00231891" w:rsidRPr="00E14A24" w:rsidRDefault="00CD5F49" w:rsidP="00655AAB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 xml:space="preserve">Book </w:t>
      </w:r>
      <w:r w:rsidR="001B2A41" w:rsidRPr="00E14A24">
        <w:rPr>
          <w:rFonts w:ascii="Aptos" w:hAnsi="Aptos" w:cs="Times New Roman"/>
          <w:b/>
          <w:bCs/>
          <w:sz w:val="24"/>
          <w:szCs w:val="24"/>
        </w:rPr>
        <w:t>Review</w:t>
      </w:r>
      <w:r w:rsidR="001B2A41" w:rsidRPr="00E14A24">
        <w:rPr>
          <w:rFonts w:ascii="Aptos" w:hAnsi="Aptos" w:cs="Times New Roman"/>
          <w:sz w:val="24"/>
          <w:szCs w:val="24"/>
        </w:rPr>
        <w:t xml:space="preserve">: </w:t>
      </w:r>
      <w:r w:rsidR="005867C1" w:rsidRPr="00E14A24">
        <w:rPr>
          <w:rFonts w:ascii="Aptos" w:hAnsi="Aptos" w:cs="Times New Roman"/>
          <w:sz w:val="24"/>
          <w:szCs w:val="24"/>
        </w:rPr>
        <w:t xml:space="preserve">“Kyrsten </w:t>
      </w:r>
      <w:r w:rsidR="00436282" w:rsidRPr="00E14A24">
        <w:rPr>
          <w:rFonts w:ascii="Aptos" w:hAnsi="Aptos" w:cs="Times New Roman"/>
          <w:sz w:val="24"/>
          <w:szCs w:val="24"/>
        </w:rPr>
        <w:t>S</w:t>
      </w:r>
      <w:r w:rsidR="005867C1" w:rsidRPr="00E14A24">
        <w:rPr>
          <w:rFonts w:ascii="Aptos" w:hAnsi="Aptos" w:cs="Times New Roman"/>
          <w:sz w:val="24"/>
          <w:szCs w:val="24"/>
        </w:rPr>
        <w:t xml:space="preserve">inema. </w:t>
      </w:r>
      <w:r w:rsidR="001B2A41" w:rsidRPr="00E14A24">
        <w:rPr>
          <w:rFonts w:ascii="Aptos" w:hAnsi="Aptos" w:cs="Times New Roman"/>
          <w:sz w:val="24"/>
          <w:szCs w:val="24"/>
        </w:rPr>
        <w:t>Who Should Die in Rwanda’s Genocide? The State of Exception Realized</w:t>
      </w:r>
      <w:r w:rsidR="005867C1" w:rsidRPr="00E14A24">
        <w:rPr>
          <w:rFonts w:ascii="Aptos" w:hAnsi="Aptos" w:cs="Times New Roman"/>
          <w:sz w:val="24"/>
          <w:szCs w:val="24"/>
        </w:rPr>
        <w:t xml:space="preserve">,” </w:t>
      </w:r>
      <w:r w:rsidR="001B2A41" w:rsidRPr="00E14A24">
        <w:rPr>
          <w:rFonts w:ascii="Aptos" w:hAnsi="Aptos" w:cs="Times New Roman"/>
          <w:i/>
          <w:sz w:val="24"/>
          <w:szCs w:val="24"/>
        </w:rPr>
        <w:t>Canadian Journal of African Studies</w:t>
      </w:r>
      <w:r w:rsidR="001B2A41" w:rsidRPr="00E14A24">
        <w:rPr>
          <w:rFonts w:ascii="Aptos" w:hAnsi="Aptos" w:cs="Times New Roman"/>
          <w:sz w:val="24"/>
          <w:szCs w:val="24"/>
        </w:rPr>
        <w:t xml:space="preserve"> 51, no. 3 (2017): 459-460.</w:t>
      </w:r>
      <w:r w:rsidR="000C598A" w:rsidRPr="00E14A24">
        <w:rPr>
          <w:rFonts w:ascii="Aptos" w:hAnsi="Aptos" w:cs="Times New Roman"/>
          <w:b/>
          <w:sz w:val="24"/>
          <w:szCs w:val="24"/>
        </w:rPr>
        <w:tab/>
      </w:r>
    </w:p>
    <w:p w14:paraId="7BC3DF01" w14:textId="77777777" w:rsidR="005D2E78" w:rsidRPr="00E14A24" w:rsidRDefault="000C598A" w:rsidP="005D2E78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Review Essay</w:t>
      </w:r>
      <w:r w:rsidR="005867C1" w:rsidRPr="00E14A24">
        <w:rPr>
          <w:rFonts w:ascii="Aptos" w:hAnsi="Aptos" w:cs="Times New Roman"/>
          <w:sz w:val="24"/>
          <w:szCs w:val="24"/>
        </w:rPr>
        <w:t>, coauthored with Julie MacArthur.</w:t>
      </w:r>
      <w:r w:rsidRPr="00E14A24">
        <w:rPr>
          <w:rFonts w:ascii="Aptos" w:hAnsi="Aptos" w:cs="Times New Roman"/>
          <w:sz w:val="24"/>
          <w:szCs w:val="24"/>
        </w:rPr>
        <w:t xml:space="preserve"> </w:t>
      </w:r>
      <w:r w:rsidR="005867C1" w:rsidRPr="00E14A24">
        <w:rPr>
          <w:rFonts w:ascii="Aptos" w:hAnsi="Aptos" w:cs="Times New Roman"/>
          <w:sz w:val="24"/>
          <w:szCs w:val="24"/>
        </w:rPr>
        <w:t>“</w:t>
      </w:r>
      <w:r w:rsidR="004145A6" w:rsidRPr="00E14A24">
        <w:rPr>
          <w:rFonts w:ascii="Aptos" w:hAnsi="Aptos" w:cs="Times New Roman"/>
          <w:sz w:val="24"/>
          <w:szCs w:val="24"/>
        </w:rPr>
        <w:t xml:space="preserve">Framing </w:t>
      </w:r>
      <w:r w:rsidR="006C3500" w:rsidRPr="00E14A24">
        <w:rPr>
          <w:rFonts w:ascii="Aptos" w:hAnsi="Aptos" w:cs="Times New Roman"/>
          <w:sz w:val="24"/>
          <w:szCs w:val="24"/>
        </w:rPr>
        <w:t>“Rwandanness”: Studying Rwanda in the 21</w:t>
      </w:r>
      <w:r w:rsidR="006C3500" w:rsidRPr="00E14A24">
        <w:rPr>
          <w:rFonts w:ascii="Aptos" w:hAnsi="Aptos" w:cs="Times New Roman"/>
          <w:sz w:val="24"/>
          <w:szCs w:val="24"/>
          <w:vertAlign w:val="superscript"/>
        </w:rPr>
        <w:t>st</w:t>
      </w:r>
      <w:r w:rsidR="006C3500" w:rsidRPr="00E14A24">
        <w:rPr>
          <w:rFonts w:ascii="Aptos" w:hAnsi="Aptos" w:cs="Times New Roman"/>
          <w:sz w:val="24"/>
          <w:szCs w:val="24"/>
        </w:rPr>
        <w:t xml:space="preserve"> Century</w:t>
      </w:r>
      <w:r w:rsidR="005867C1" w:rsidRPr="00E14A24">
        <w:rPr>
          <w:rFonts w:ascii="Aptos" w:hAnsi="Aptos" w:cs="Times New Roman"/>
          <w:sz w:val="24"/>
          <w:szCs w:val="24"/>
        </w:rPr>
        <w:t xml:space="preserve">,” </w:t>
      </w:r>
      <w:r w:rsidR="005867C1" w:rsidRPr="00E14A24">
        <w:rPr>
          <w:rFonts w:ascii="Aptos" w:hAnsi="Aptos" w:cs="Times New Roman"/>
          <w:i/>
          <w:sz w:val="24"/>
          <w:szCs w:val="24"/>
        </w:rPr>
        <w:t xml:space="preserve">African Studies Review </w:t>
      </w:r>
      <w:r w:rsidR="005867C1" w:rsidRPr="00E14A24">
        <w:rPr>
          <w:rFonts w:ascii="Aptos" w:hAnsi="Aptos" w:cs="Times New Roman"/>
          <w:sz w:val="24"/>
          <w:szCs w:val="24"/>
        </w:rPr>
        <w:t>60, no. 3 (December 2017): 221-229.</w:t>
      </w:r>
    </w:p>
    <w:p w14:paraId="6BB31375" w14:textId="43E6792F" w:rsidR="00743680" w:rsidRPr="00E14A24" w:rsidRDefault="00743680" w:rsidP="005D2E78">
      <w:pPr>
        <w:pStyle w:val="Location"/>
        <w:rPr>
          <w:rFonts w:ascii="Aptos" w:hAnsi="Aptos" w:cs="Times New Roman"/>
          <w:b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____________________________________________________________________________</w:t>
      </w:r>
    </w:p>
    <w:p w14:paraId="191203FF" w14:textId="067D150C" w:rsidR="00FD2CCB" w:rsidRPr="00E14A24" w:rsidRDefault="000A5B39" w:rsidP="000A5B39">
      <w:pPr>
        <w:pStyle w:val="SectionHeading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lastRenderedPageBreak/>
        <w:t>Conference</w:t>
      </w:r>
      <w:r w:rsidR="00CB46F8" w:rsidRPr="00E14A24">
        <w:rPr>
          <w:rFonts w:ascii="Aptos" w:hAnsi="Aptos" w:cs="Times New Roman"/>
          <w:sz w:val="24"/>
          <w:szCs w:val="24"/>
        </w:rPr>
        <w:t>s/workshops</w:t>
      </w:r>
      <w:r w:rsidRPr="00E14A24">
        <w:rPr>
          <w:rFonts w:ascii="Aptos" w:hAnsi="Aptos" w:cs="Times New Roman"/>
          <w:sz w:val="24"/>
          <w:szCs w:val="24"/>
        </w:rPr>
        <w:t xml:space="preserve"> </w:t>
      </w:r>
    </w:p>
    <w:p w14:paraId="2F78CE43" w14:textId="1D8FBAF9" w:rsidR="00C732B0" w:rsidRPr="00E14A24" w:rsidRDefault="00C732B0" w:rsidP="0005497D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December 2024</w:t>
      </w:r>
      <w:r w:rsidRPr="00E14A24">
        <w:rPr>
          <w:rFonts w:ascii="Aptos" w:hAnsi="Aptos" w:cs="Times New Roman"/>
          <w:sz w:val="24"/>
          <w:szCs w:val="24"/>
        </w:rPr>
        <w:t>: “‘Seeing’ the First and Second Republics: Visual Imagery in Rwanda, 1962-1994,” African Studies Association Conference (Chicago, IL)</w:t>
      </w:r>
    </w:p>
    <w:p w14:paraId="166CA8A0" w14:textId="550EAFBD" w:rsidR="001657DD" w:rsidRPr="00E14A24" w:rsidRDefault="001657DD" w:rsidP="0005497D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September 2022</w:t>
      </w:r>
      <w:r w:rsidRPr="00E14A24">
        <w:rPr>
          <w:rFonts w:ascii="Aptos" w:hAnsi="Aptos" w:cs="Times New Roman"/>
          <w:sz w:val="24"/>
          <w:szCs w:val="24"/>
        </w:rPr>
        <w:t xml:space="preserve">: “History Through and With Film: Strategies for Undergraduate Classrooms,” co-presented with Julie MacArthur, </w:t>
      </w:r>
      <w:r w:rsidR="00940944" w:rsidRPr="00E14A24">
        <w:rPr>
          <w:rFonts w:ascii="Aptos" w:hAnsi="Aptos" w:cs="Times New Roman"/>
          <w:sz w:val="24"/>
          <w:szCs w:val="24"/>
        </w:rPr>
        <w:t xml:space="preserve">UnCharted Territories: Teaching History, Humanities, and Social Sciences in Innovative Ways, </w:t>
      </w:r>
      <w:r w:rsidRPr="00E14A24">
        <w:rPr>
          <w:rFonts w:ascii="Aptos" w:hAnsi="Aptos" w:cs="Times New Roman"/>
          <w:sz w:val="24"/>
          <w:szCs w:val="24"/>
        </w:rPr>
        <w:t>2022 H-Net Teaching Conference (virtual).</w:t>
      </w:r>
    </w:p>
    <w:p w14:paraId="04A52370" w14:textId="7F6D1286" w:rsidR="00FB0A62" w:rsidRPr="00E14A24" w:rsidRDefault="0005497D" w:rsidP="0005497D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July 2021</w:t>
      </w:r>
      <w:r w:rsidRPr="00E14A24">
        <w:rPr>
          <w:rFonts w:ascii="Aptos" w:hAnsi="Aptos" w:cs="Times New Roman"/>
          <w:sz w:val="24"/>
          <w:szCs w:val="24"/>
        </w:rPr>
        <w:t xml:space="preserve">: </w:t>
      </w:r>
      <w:r w:rsidR="00FB0A62" w:rsidRPr="00E14A24">
        <w:rPr>
          <w:rFonts w:ascii="Aptos" w:hAnsi="Aptos" w:cs="Times New Roman"/>
          <w:sz w:val="24"/>
          <w:szCs w:val="24"/>
        </w:rPr>
        <w:t xml:space="preserve">“‘Hillywood’ as History, ‘Hillywood’ as Healing: Transitions in Rwandan Filmmaking, 2004-2014,” Narrating Transitional Justice Conference, McMaster University (virtual). </w:t>
      </w:r>
    </w:p>
    <w:p w14:paraId="1CABAADE" w14:textId="5FCF7A85" w:rsidR="00F165E2" w:rsidRPr="00E14A24" w:rsidRDefault="0005497D" w:rsidP="001A7072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November 2020</w:t>
      </w:r>
      <w:r w:rsidRPr="00E14A24">
        <w:rPr>
          <w:rFonts w:ascii="Aptos" w:hAnsi="Aptos" w:cs="Times New Roman"/>
          <w:sz w:val="24"/>
          <w:szCs w:val="24"/>
        </w:rPr>
        <w:t xml:space="preserve">: </w:t>
      </w:r>
      <w:r w:rsidR="003F3D93" w:rsidRPr="00E14A24">
        <w:rPr>
          <w:rFonts w:ascii="Aptos" w:hAnsi="Aptos" w:cs="Times New Roman"/>
          <w:sz w:val="24"/>
          <w:szCs w:val="24"/>
        </w:rPr>
        <w:t xml:space="preserve">Panel Co-Chair and Presenter, “Intore as Cultural Icon: Filming Practices in Colonial Rwanda,” </w:t>
      </w:r>
      <w:r w:rsidR="00F165E2" w:rsidRPr="00E14A24">
        <w:rPr>
          <w:rFonts w:ascii="Aptos" w:hAnsi="Aptos" w:cs="Times New Roman"/>
          <w:sz w:val="24"/>
          <w:szCs w:val="24"/>
        </w:rPr>
        <w:t>African Studies Association</w:t>
      </w:r>
      <w:r w:rsidR="009B0D1B" w:rsidRPr="00E14A24">
        <w:rPr>
          <w:rFonts w:ascii="Aptos" w:hAnsi="Aptos" w:cs="Times New Roman"/>
          <w:sz w:val="24"/>
          <w:szCs w:val="24"/>
        </w:rPr>
        <w:t xml:space="preserve"> Annual Conference</w:t>
      </w:r>
      <w:r w:rsidRPr="00E14A24">
        <w:rPr>
          <w:rFonts w:ascii="Aptos" w:hAnsi="Aptos" w:cs="Times New Roman"/>
          <w:sz w:val="24"/>
          <w:szCs w:val="24"/>
        </w:rPr>
        <w:t xml:space="preserve"> </w:t>
      </w:r>
      <w:r w:rsidR="00565613" w:rsidRPr="00E14A24">
        <w:rPr>
          <w:rFonts w:ascii="Aptos" w:hAnsi="Aptos" w:cs="Times New Roman"/>
          <w:sz w:val="24"/>
          <w:szCs w:val="24"/>
        </w:rPr>
        <w:t>(virtual)</w:t>
      </w:r>
      <w:r w:rsidR="009B0D1B" w:rsidRPr="00E14A24">
        <w:rPr>
          <w:rFonts w:ascii="Aptos" w:hAnsi="Aptos" w:cs="Times New Roman"/>
          <w:sz w:val="24"/>
          <w:szCs w:val="24"/>
        </w:rPr>
        <w:t>.</w:t>
      </w:r>
      <w:r w:rsidR="00565613" w:rsidRPr="00E14A24">
        <w:rPr>
          <w:rFonts w:ascii="Aptos" w:hAnsi="Aptos" w:cs="Times New Roman"/>
          <w:sz w:val="24"/>
          <w:szCs w:val="24"/>
        </w:rPr>
        <w:tab/>
      </w:r>
      <w:r w:rsidR="00565613" w:rsidRPr="00E14A24">
        <w:rPr>
          <w:rFonts w:ascii="Aptos" w:hAnsi="Aptos" w:cs="Times New Roman"/>
          <w:sz w:val="24"/>
          <w:szCs w:val="24"/>
        </w:rPr>
        <w:tab/>
      </w:r>
    </w:p>
    <w:p w14:paraId="658D2219" w14:textId="359C1822" w:rsidR="00D87862" w:rsidRPr="00E14A24" w:rsidRDefault="0005497D" w:rsidP="009B0D1B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October 2020</w:t>
      </w:r>
      <w:r w:rsidRPr="00E14A24">
        <w:rPr>
          <w:rFonts w:ascii="Aptos" w:hAnsi="Aptos" w:cs="Times New Roman"/>
          <w:sz w:val="24"/>
          <w:szCs w:val="24"/>
        </w:rPr>
        <w:t xml:space="preserve">: </w:t>
      </w:r>
      <w:r w:rsidR="003F3D93" w:rsidRPr="00E14A24">
        <w:rPr>
          <w:rFonts w:ascii="Aptos" w:hAnsi="Aptos" w:cs="Times New Roman"/>
          <w:sz w:val="24"/>
          <w:szCs w:val="24"/>
        </w:rPr>
        <w:t>“Screening Commemoration: Notes on the 2014 Rwanda Film Festival,” African Screen Worlds: An International Workshop,</w:t>
      </w:r>
      <w:r w:rsidR="003F3D93" w:rsidRPr="00E14A24">
        <w:rPr>
          <w:rFonts w:ascii="Aptos" w:hAnsi="Aptos" w:cs="Times New Roman"/>
          <w:i/>
          <w:sz w:val="24"/>
          <w:szCs w:val="24"/>
        </w:rPr>
        <w:t xml:space="preserve"> </w:t>
      </w:r>
      <w:r w:rsidR="002C7890" w:rsidRPr="00E14A24">
        <w:rPr>
          <w:rFonts w:ascii="Aptos" w:hAnsi="Aptos" w:cs="Times New Roman"/>
          <w:sz w:val="24"/>
          <w:szCs w:val="24"/>
        </w:rPr>
        <w:t>SOAS</w:t>
      </w:r>
      <w:r w:rsidR="00565613" w:rsidRPr="00E14A24">
        <w:rPr>
          <w:rFonts w:ascii="Aptos" w:hAnsi="Aptos" w:cs="Times New Roman"/>
          <w:sz w:val="24"/>
          <w:szCs w:val="24"/>
        </w:rPr>
        <w:t xml:space="preserve"> University of London (virtual</w:t>
      </w:r>
      <w:r w:rsidR="009B0D1B" w:rsidRPr="00E14A24">
        <w:rPr>
          <w:rFonts w:ascii="Aptos" w:hAnsi="Aptos" w:cs="Times New Roman"/>
          <w:sz w:val="24"/>
          <w:szCs w:val="24"/>
        </w:rPr>
        <w:t>).</w:t>
      </w:r>
      <w:r w:rsidR="00565613" w:rsidRPr="00E14A24">
        <w:rPr>
          <w:rFonts w:ascii="Aptos" w:hAnsi="Aptos" w:cs="Times New Roman"/>
          <w:sz w:val="24"/>
          <w:szCs w:val="24"/>
        </w:rPr>
        <w:tab/>
      </w:r>
    </w:p>
    <w:p w14:paraId="3D43569F" w14:textId="5DA2948D" w:rsidR="00E72B2F" w:rsidRPr="00E14A24" w:rsidRDefault="0005497D" w:rsidP="0005497D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April 2018</w:t>
      </w:r>
      <w:r w:rsidRPr="00E14A24">
        <w:rPr>
          <w:rFonts w:ascii="Aptos" w:hAnsi="Aptos" w:cs="Times New Roman"/>
          <w:sz w:val="24"/>
          <w:szCs w:val="24"/>
        </w:rPr>
        <w:t xml:space="preserve">: </w:t>
      </w:r>
      <w:r w:rsidR="009B0D1B" w:rsidRPr="00E14A24">
        <w:rPr>
          <w:rFonts w:ascii="Aptos" w:hAnsi="Aptos" w:cs="Times New Roman"/>
          <w:sz w:val="24"/>
          <w:szCs w:val="24"/>
        </w:rPr>
        <w:t xml:space="preserve">“A Missing Picture? Teaching Trauma in African History,” </w:t>
      </w:r>
      <w:r w:rsidR="00E72B2F" w:rsidRPr="00E14A24">
        <w:rPr>
          <w:rFonts w:ascii="Aptos" w:hAnsi="Aptos" w:cs="Times New Roman"/>
          <w:sz w:val="24"/>
          <w:szCs w:val="24"/>
        </w:rPr>
        <w:t>African Literature Association, Washington</w:t>
      </w:r>
      <w:r w:rsidRPr="00E14A24">
        <w:rPr>
          <w:rFonts w:ascii="Aptos" w:hAnsi="Aptos" w:cs="Times New Roman"/>
          <w:sz w:val="24"/>
          <w:szCs w:val="24"/>
        </w:rPr>
        <w:t>, DC</w:t>
      </w:r>
      <w:r w:rsidR="009B0D1B" w:rsidRPr="00E14A24">
        <w:rPr>
          <w:rFonts w:ascii="Aptos" w:hAnsi="Aptos" w:cs="Times New Roman"/>
          <w:sz w:val="24"/>
          <w:szCs w:val="24"/>
        </w:rPr>
        <w:t xml:space="preserve">. </w:t>
      </w:r>
      <w:r w:rsidR="00E72B2F" w:rsidRPr="00E14A24">
        <w:rPr>
          <w:rFonts w:ascii="Aptos" w:hAnsi="Aptos" w:cs="Times New Roman"/>
          <w:sz w:val="24"/>
          <w:szCs w:val="24"/>
        </w:rPr>
        <w:tab/>
      </w:r>
    </w:p>
    <w:p w14:paraId="01B5056D" w14:textId="084C2A0C" w:rsidR="00DC79C3" w:rsidRPr="00E14A24" w:rsidRDefault="0005497D" w:rsidP="0005497D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April 2017</w:t>
      </w:r>
      <w:r w:rsidRPr="00E14A24">
        <w:rPr>
          <w:rFonts w:ascii="Aptos" w:hAnsi="Aptos" w:cs="Times New Roman"/>
          <w:sz w:val="24"/>
          <w:szCs w:val="24"/>
        </w:rPr>
        <w:t xml:space="preserve">: </w:t>
      </w:r>
      <w:r w:rsidR="009B0D1B" w:rsidRPr="00E14A24">
        <w:rPr>
          <w:rFonts w:ascii="Aptos" w:hAnsi="Aptos" w:cs="Times New Roman"/>
          <w:sz w:val="24"/>
          <w:szCs w:val="24"/>
        </w:rPr>
        <w:t xml:space="preserve">“Testifying to Trauma: Oral Interviews in Rwandan Documentary Film,” Theory &amp; Practice in Documentary Filmmaking and Photography Workshop, </w:t>
      </w:r>
      <w:r w:rsidR="00EB3113" w:rsidRPr="00E14A24">
        <w:rPr>
          <w:rFonts w:ascii="Aptos" w:hAnsi="Aptos" w:cs="Times New Roman"/>
          <w:sz w:val="24"/>
          <w:szCs w:val="24"/>
        </w:rPr>
        <w:t>University of the Western Cape</w:t>
      </w:r>
      <w:r w:rsidR="009B0D1B" w:rsidRPr="00E14A24">
        <w:rPr>
          <w:rFonts w:ascii="Aptos" w:hAnsi="Aptos" w:cs="Times New Roman"/>
          <w:sz w:val="24"/>
          <w:szCs w:val="24"/>
        </w:rPr>
        <w:t xml:space="preserve">. </w:t>
      </w:r>
    </w:p>
    <w:p w14:paraId="4B18A455" w14:textId="77C6F827" w:rsidR="001C6042" w:rsidRPr="00E14A24" w:rsidRDefault="0005497D" w:rsidP="0005497D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January 2017</w:t>
      </w:r>
      <w:r w:rsidRPr="00E14A24">
        <w:rPr>
          <w:rFonts w:ascii="Aptos" w:hAnsi="Aptos" w:cs="Times New Roman"/>
          <w:sz w:val="24"/>
          <w:szCs w:val="24"/>
        </w:rPr>
        <w:t xml:space="preserve">: </w:t>
      </w:r>
      <w:r w:rsidR="009B0D1B" w:rsidRPr="00E14A24">
        <w:rPr>
          <w:rFonts w:ascii="Aptos" w:hAnsi="Aptos" w:cs="Times New Roman"/>
          <w:sz w:val="24"/>
          <w:szCs w:val="24"/>
        </w:rPr>
        <w:t xml:space="preserve">“Questions and Difficulties of an Early Historian,” Documentary Filmmaking in Africa Workshop, </w:t>
      </w:r>
      <w:r w:rsidR="001C6042" w:rsidRPr="00E14A24">
        <w:rPr>
          <w:rFonts w:ascii="Aptos" w:hAnsi="Aptos" w:cs="Times New Roman"/>
          <w:sz w:val="24"/>
          <w:szCs w:val="24"/>
        </w:rPr>
        <w:t>University of Toronto</w:t>
      </w:r>
      <w:r w:rsidR="009B0D1B" w:rsidRPr="00E14A24">
        <w:rPr>
          <w:rFonts w:ascii="Aptos" w:hAnsi="Aptos" w:cs="Times New Roman"/>
          <w:sz w:val="24"/>
          <w:szCs w:val="24"/>
        </w:rPr>
        <w:t xml:space="preserve">. </w:t>
      </w:r>
      <w:r w:rsidR="001C6042" w:rsidRPr="00E14A24">
        <w:rPr>
          <w:rFonts w:ascii="Aptos" w:hAnsi="Aptos" w:cs="Times New Roman"/>
          <w:sz w:val="24"/>
          <w:szCs w:val="24"/>
        </w:rPr>
        <w:t xml:space="preserve"> </w:t>
      </w:r>
      <w:r w:rsidR="003A6602" w:rsidRPr="00E14A24">
        <w:rPr>
          <w:rFonts w:ascii="Aptos" w:hAnsi="Aptos" w:cs="Times New Roman"/>
          <w:sz w:val="24"/>
          <w:szCs w:val="24"/>
        </w:rPr>
        <w:tab/>
      </w:r>
    </w:p>
    <w:p w14:paraId="50543D86" w14:textId="78A1F1D2" w:rsidR="00CE1B0E" w:rsidRPr="00E14A24" w:rsidRDefault="0005497D" w:rsidP="0005497D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October 2016</w:t>
      </w:r>
      <w:r w:rsidRPr="00E14A24">
        <w:rPr>
          <w:rFonts w:ascii="Aptos" w:hAnsi="Aptos" w:cs="Times New Roman"/>
          <w:sz w:val="24"/>
          <w:szCs w:val="24"/>
        </w:rPr>
        <w:t xml:space="preserve">: </w:t>
      </w:r>
      <w:r w:rsidR="00237253" w:rsidRPr="00E14A24">
        <w:rPr>
          <w:rFonts w:ascii="Aptos" w:hAnsi="Aptos" w:cs="Times New Roman"/>
          <w:sz w:val="24"/>
          <w:szCs w:val="24"/>
        </w:rPr>
        <w:t xml:space="preserve">“Commemorating Genocide: History, Memory, and Victimhood in Rwandan Cinema,” Truth, Lies, and Manufacturing Memory Conference, </w:t>
      </w:r>
      <w:r w:rsidR="00CE1B0E" w:rsidRPr="00E14A24">
        <w:rPr>
          <w:rFonts w:ascii="Aptos" w:hAnsi="Aptos" w:cs="Times New Roman"/>
          <w:sz w:val="24"/>
          <w:szCs w:val="24"/>
        </w:rPr>
        <w:t>Humber Institute</w:t>
      </w:r>
      <w:r w:rsidR="00237253" w:rsidRPr="00E14A24">
        <w:rPr>
          <w:rFonts w:ascii="Aptos" w:hAnsi="Aptos" w:cs="Times New Roman"/>
          <w:sz w:val="24"/>
          <w:szCs w:val="24"/>
        </w:rPr>
        <w:t xml:space="preserve">. </w:t>
      </w:r>
      <w:r w:rsidR="003A6602" w:rsidRPr="00E14A24">
        <w:rPr>
          <w:rFonts w:ascii="Aptos" w:hAnsi="Aptos" w:cs="Times New Roman"/>
          <w:sz w:val="24"/>
          <w:szCs w:val="24"/>
        </w:rPr>
        <w:tab/>
      </w:r>
      <w:r w:rsidR="003A6602" w:rsidRPr="00E14A24">
        <w:rPr>
          <w:rFonts w:ascii="Aptos" w:hAnsi="Aptos" w:cs="Times New Roman"/>
          <w:sz w:val="24"/>
          <w:szCs w:val="24"/>
        </w:rPr>
        <w:tab/>
      </w:r>
    </w:p>
    <w:p w14:paraId="5D96619C" w14:textId="13928FC3" w:rsidR="002C3A6C" w:rsidRPr="00E14A24" w:rsidRDefault="0005497D" w:rsidP="0005497D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/>
          <w:bCs/>
          <w:sz w:val="24"/>
          <w:szCs w:val="24"/>
        </w:rPr>
        <w:t>September 2016</w:t>
      </w:r>
      <w:r w:rsidRPr="00E14A24">
        <w:rPr>
          <w:rFonts w:ascii="Aptos" w:hAnsi="Aptos" w:cs="Times New Roman"/>
          <w:sz w:val="24"/>
          <w:szCs w:val="24"/>
        </w:rPr>
        <w:t xml:space="preserve">: </w:t>
      </w:r>
      <w:r w:rsidR="00237253" w:rsidRPr="00E14A24">
        <w:rPr>
          <w:rFonts w:ascii="Aptos" w:hAnsi="Aptos" w:cs="Times New Roman"/>
          <w:sz w:val="24"/>
          <w:szCs w:val="24"/>
        </w:rPr>
        <w:t>“Historicizing Victimhood: Rwandan Identity on Film,” Biannual Conference of the African Studies Association of the United Kingdom</w:t>
      </w:r>
      <w:r w:rsidR="00165FBE" w:rsidRPr="00E14A24">
        <w:rPr>
          <w:rFonts w:ascii="Aptos" w:hAnsi="Aptos" w:cs="Times New Roman"/>
          <w:sz w:val="24"/>
          <w:szCs w:val="24"/>
        </w:rPr>
        <w:t>, Cambridge</w:t>
      </w:r>
      <w:r w:rsidR="00A340A7" w:rsidRPr="00E14A24">
        <w:rPr>
          <w:rFonts w:ascii="Aptos" w:hAnsi="Aptos" w:cs="Times New Roman"/>
          <w:sz w:val="24"/>
          <w:szCs w:val="24"/>
        </w:rPr>
        <w:t xml:space="preserve">, September </w:t>
      </w:r>
      <w:r w:rsidR="00165FBE" w:rsidRPr="00E14A24">
        <w:rPr>
          <w:rFonts w:ascii="Aptos" w:hAnsi="Aptos" w:cs="Times New Roman"/>
          <w:sz w:val="24"/>
          <w:szCs w:val="24"/>
        </w:rPr>
        <w:t>2016.</w:t>
      </w:r>
      <w:r w:rsidR="003A6602" w:rsidRPr="00E14A24">
        <w:rPr>
          <w:rFonts w:ascii="Aptos" w:hAnsi="Aptos" w:cs="Times New Roman"/>
          <w:sz w:val="24"/>
          <w:szCs w:val="24"/>
          <w:vertAlign w:val="superscript"/>
        </w:rPr>
        <w:tab/>
      </w:r>
      <w:r w:rsidR="00743680" w:rsidRPr="00E14A24">
        <w:rPr>
          <w:rFonts w:ascii="Aptos" w:hAnsi="Aptos" w:cs="Times New Roman"/>
          <w:sz w:val="24"/>
          <w:szCs w:val="24"/>
        </w:rPr>
        <w:tab/>
      </w:r>
    </w:p>
    <w:p w14:paraId="5B24EA73" w14:textId="7DCF339F" w:rsidR="000A5B39" w:rsidRPr="00E14A24" w:rsidRDefault="0005497D" w:rsidP="0005497D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Cs/>
          <w:sz w:val="24"/>
          <w:szCs w:val="24"/>
        </w:rPr>
        <w:t>May 2016</w:t>
      </w:r>
      <w:r w:rsidRPr="00E14A24">
        <w:rPr>
          <w:rFonts w:ascii="Aptos" w:hAnsi="Aptos" w:cs="Times New Roman"/>
          <w:b w:val="0"/>
          <w:sz w:val="24"/>
          <w:szCs w:val="24"/>
        </w:rPr>
        <w:t>:</w:t>
      </w:r>
      <w:r w:rsidR="002C3A6C" w:rsidRPr="00E14A24">
        <w:rPr>
          <w:rFonts w:ascii="Aptos" w:hAnsi="Aptos" w:cs="Times New Roman"/>
          <w:b w:val="0"/>
          <w:sz w:val="24"/>
          <w:szCs w:val="24"/>
        </w:rPr>
        <w:t xml:space="preserve"> </w:t>
      </w:r>
      <w:r w:rsidR="00165FBE" w:rsidRPr="00E14A24">
        <w:rPr>
          <w:rFonts w:ascii="Aptos" w:hAnsi="Aptos" w:cs="Times New Roman"/>
          <w:b w:val="0"/>
          <w:sz w:val="24"/>
          <w:szCs w:val="24"/>
        </w:rPr>
        <w:t>“</w:t>
      </w:r>
      <w:r w:rsidR="002C3A6C" w:rsidRPr="00E14A24">
        <w:rPr>
          <w:rFonts w:ascii="Aptos" w:hAnsi="Aptos" w:cs="Times New Roman"/>
          <w:b w:val="0"/>
          <w:sz w:val="24"/>
          <w:szCs w:val="24"/>
        </w:rPr>
        <w:t>A Tenuous Relationship: Internal and External Historiographies of Rwanda</w:t>
      </w:r>
      <w:r w:rsidR="00165FBE" w:rsidRPr="00E14A24">
        <w:rPr>
          <w:rFonts w:ascii="Aptos" w:hAnsi="Aptos" w:cs="Times New Roman"/>
          <w:b w:val="0"/>
          <w:sz w:val="24"/>
          <w:szCs w:val="24"/>
        </w:rPr>
        <w:t>,” Annual History MA Symposium, University of Toronto</w:t>
      </w:r>
      <w:r w:rsidR="002C7890" w:rsidRPr="00E14A24">
        <w:rPr>
          <w:rFonts w:ascii="Aptos" w:hAnsi="Aptos" w:cs="Times New Roman"/>
          <w:b w:val="0"/>
          <w:sz w:val="24"/>
          <w:szCs w:val="24"/>
        </w:rPr>
        <w:t xml:space="preserve">, May 2016. </w:t>
      </w:r>
      <w:r w:rsidR="002C3A6C" w:rsidRPr="00E14A24">
        <w:rPr>
          <w:rFonts w:ascii="Aptos" w:hAnsi="Aptos" w:cs="Times New Roman"/>
          <w:b w:val="0"/>
          <w:sz w:val="24"/>
          <w:szCs w:val="24"/>
        </w:rPr>
        <w:t xml:space="preserve"> </w:t>
      </w:r>
      <w:r w:rsidR="00743680" w:rsidRPr="00E14A24">
        <w:rPr>
          <w:rFonts w:ascii="Aptos" w:hAnsi="Aptos" w:cs="Times New Roman"/>
          <w:sz w:val="24"/>
          <w:szCs w:val="24"/>
        </w:rPr>
        <w:tab/>
      </w:r>
      <w:r w:rsidR="00743680" w:rsidRPr="00E14A24">
        <w:rPr>
          <w:rFonts w:ascii="Aptos" w:hAnsi="Aptos" w:cs="Times New Roman"/>
          <w:sz w:val="24"/>
          <w:szCs w:val="24"/>
        </w:rPr>
        <w:tab/>
      </w:r>
      <w:r w:rsidR="00743680" w:rsidRPr="00E14A24">
        <w:rPr>
          <w:rFonts w:ascii="Aptos" w:hAnsi="Aptos" w:cs="Times New Roman"/>
          <w:sz w:val="24"/>
          <w:szCs w:val="24"/>
        </w:rPr>
        <w:tab/>
      </w:r>
    </w:p>
    <w:p w14:paraId="353A5B26" w14:textId="0E0B1774" w:rsidR="00C16ECC" w:rsidRPr="00E14A24" w:rsidRDefault="0005497D" w:rsidP="0091206E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Cs/>
          <w:sz w:val="24"/>
          <w:szCs w:val="24"/>
        </w:rPr>
        <w:t>November 2015</w:t>
      </w:r>
      <w:r w:rsidRPr="00E14A24">
        <w:rPr>
          <w:rFonts w:ascii="Aptos" w:hAnsi="Aptos" w:cs="Times New Roman"/>
          <w:b w:val="0"/>
          <w:sz w:val="24"/>
          <w:szCs w:val="24"/>
        </w:rPr>
        <w:t xml:space="preserve">: </w:t>
      </w:r>
      <w:r w:rsidR="002C7890" w:rsidRPr="00E14A24">
        <w:rPr>
          <w:rFonts w:ascii="Aptos" w:hAnsi="Aptos" w:cs="Times New Roman"/>
          <w:b w:val="0"/>
          <w:sz w:val="24"/>
          <w:szCs w:val="24"/>
        </w:rPr>
        <w:t>“</w:t>
      </w:r>
      <w:r w:rsidR="000A5B39" w:rsidRPr="00E14A24">
        <w:rPr>
          <w:rFonts w:ascii="Aptos" w:hAnsi="Aptos" w:cs="Times New Roman"/>
          <w:b w:val="0"/>
          <w:sz w:val="24"/>
          <w:szCs w:val="24"/>
        </w:rPr>
        <w:t>Filmmakers as Healers: Rwandan Film and the Redemptive Narrative</w:t>
      </w:r>
      <w:r w:rsidR="002C7890" w:rsidRPr="00E14A24">
        <w:rPr>
          <w:rFonts w:ascii="Aptos" w:hAnsi="Aptos" w:cs="Times New Roman"/>
          <w:b w:val="0"/>
          <w:sz w:val="24"/>
          <w:szCs w:val="24"/>
        </w:rPr>
        <w:t xml:space="preserve">,” African Film and Social Change Conference, University of Westminster. </w:t>
      </w:r>
      <w:r w:rsidR="000A5B39" w:rsidRPr="00E14A24">
        <w:rPr>
          <w:rFonts w:ascii="Aptos" w:hAnsi="Aptos" w:cs="Times New Roman"/>
          <w:b w:val="0"/>
          <w:sz w:val="24"/>
          <w:szCs w:val="24"/>
        </w:rPr>
        <w:t xml:space="preserve"> </w:t>
      </w:r>
    </w:p>
    <w:p w14:paraId="6184196D" w14:textId="77777777" w:rsidR="0091206E" w:rsidRPr="00E14A24" w:rsidRDefault="0091206E" w:rsidP="00FD2CCB">
      <w:pPr>
        <w:pStyle w:val="SectionHeading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___________________________________________________________________________</w:t>
      </w:r>
    </w:p>
    <w:p w14:paraId="404F7555" w14:textId="0F101DA3" w:rsidR="00E8578C" w:rsidRPr="00E14A24" w:rsidRDefault="008F081B" w:rsidP="00F161E9">
      <w:pPr>
        <w:pStyle w:val="SectionHeading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ACADEMIC SERVICE </w:t>
      </w:r>
    </w:p>
    <w:p w14:paraId="6556E03E" w14:textId="40E3B394" w:rsidR="00900F95" w:rsidRPr="00E14A24" w:rsidRDefault="008F081B" w:rsidP="00655AAB">
      <w:pPr>
        <w:pStyle w:val="Location"/>
        <w:ind w:left="0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University of Toronto</w:t>
      </w:r>
    </w:p>
    <w:p w14:paraId="39FF6232" w14:textId="5342E6F6" w:rsidR="009D076A" w:rsidRPr="00E14A24" w:rsidRDefault="009D076A" w:rsidP="008F081B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CUPE 3902</w:t>
      </w:r>
    </w:p>
    <w:p w14:paraId="7337D226" w14:textId="1BE6B5CF" w:rsidR="009D076A" w:rsidRPr="00E14A24" w:rsidRDefault="009D076A" w:rsidP="00655AAB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bCs/>
          <w:sz w:val="24"/>
          <w:szCs w:val="24"/>
        </w:rPr>
      </w:pPr>
      <w:r w:rsidRPr="00E14A24">
        <w:rPr>
          <w:rFonts w:ascii="Aptos" w:hAnsi="Aptos" w:cs="Times New Roman"/>
          <w:b w:val="0"/>
          <w:bCs/>
          <w:sz w:val="24"/>
          <w:szCs w:val="24"/>
        </w:rPr>
        <w:t>Member of Unit 1 Working Group – CI Workload</w:t>
      </w:r>
      <w:r w:rsidRPr="00E14A24">
        <w:rPr>
          <w:rFonts w:ascii="Aptos" w:hAnsi="Aptos" w:cs="Times New Roman"/>
          <w:b w:val="0"/>
          <w:bCs/>
          <w:sz w:val="24"/>
          <w:szCs w:val="24"/>
        </w:rPr>
        <w:tab/>
        <w:t>2021</w:t>
      </w:r>
    </w:p>
    <w:p w14:paraId="2C252C83" w14:textId="3615890F" w:rsidR="008F081B" w:rsidRPr="00E14A24" w:rsidRDefault="008F081B" w:rsidP="008F081B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Graduate History Society (GHS)</w:t>
      </w:r>
    </w:p>
    <w:p w14:paraId="6343D3E0" w14:textId="77777777" w:rsidR="00C40679" w:rsidRPr="00E14A24" w:rsidRDefault="00C40679" w:rsidP="00C40679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Representative to the Graduate Student Union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2019-2022</w:t>
      </w:r>
    </w:p>
    <w:p w14:paraId="6D9E5E41" w14:textId="63C74FB8" w:rsidR="00706108" w:rsidRPr="00E14A24" w:rsidRDefault="00706108" w:rsidP="008F081B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 xml:space="preserve">Graduate </w:t>
      </w:r>
      <w:r w:rsidR="00AD55BE" w:rsidRPr="00E14A24">
        <w:rPr>
          <w:rFonts w:ascii="Aptos" w:hAnsi="Aptos" w:cs="Times New Roman"/>
          <w:b w:val="0"/>
          <w:sz w:val="24"/>
          <w:szCs w:val="24"/>
        </w:rPr>
        <w:t xml:space="preserve">Student </w:t>
      </w:r>
      <w:r w:rsidRPr="00E14A24">
        <w:rPr>
          <w:rFonts w:ascii="Aptos" w:hAnsi="Aptos" w:cs="Times New Roman"/>
          <w:b w:val="0"/>
          <w:sz w:val="24"/>
          <w:szCs w:val="24"/>
        </w:rPr>
        <w:t>Mentor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2020-2021</w:t>
      </w:r>
    </w:p>
    <w:p w14:paraId="62758BDB" w14:textId="3A2F8CED" w:rsidR="00706108" w:rsidRPr="00E14A24" w:rsidRDefault="00F85D88" w:rsidP="008F081B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 xml:space="preserve">Masters Program Advisory Committee 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2018-2019</w:t>
      </w:r>
    </w:p>
    <w:p w14:paraId="15AA4C1C" w14:textId="61C44133" w:rsidR="00FD2215" w:rsidRPr="00E14A24" w:rsidRDefault="00FD2215" w:rsidP="008F081B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Member of ESIS (Equity Seeking and International Students) Committee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2018-2019</w:t>
      </w:r>
    </w:p>
    <w:p w14:paraId="70B5BB89" w14:textId="4210B2DB" w:rsidR="008F081B" w:rsidRPr="00E14A24" w:rsidRDefault="008F081B" w:rsidP="008F081B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lastRenderedPageBreak/>
        <w:t xml:space="preserve">Member at Large                                                                                                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2018-2019</w:t>
      </w:r>
    </w:p>
    <w:p w14:paraId="261FFA8F" w14:textId="7CD98C2E" w:rsidR="00900F95" w:rsidRPr="00E14A24" w:rsidRDefault="008F081B" w:rsidP="00655AAB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Social Chair</w:t>
      </w:r>
      <w:r w:rsidRPr="00E14A24">
        <w:rPr>
          <w:rFonts w:ascii="Aptos" w:hAnsi="Aptos" w:cs="Times New Roman"/>
          <w:b w:val="0"/>
          <w:sz w:val="24"/>
          <w:szCs w:val="24"/>
        </w:rPr>
        <w:tab/>
        <w:t>2017-2018</w:t>
      </w:r>
    </w:p>
    <w:p w14:paraId="03366EB9" w14:textId="24031A98" w:rsidR="00900F95" w:rsidRPr="00E14A24" w:rsidRDefault="00900F95" w:rsidP="008F081B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Department of History</w:t>
      </w:r>
    </w:p>
    <w:p w14:paraId="1A555468" w14:textId="5C1177B3" w:rsidR="00900F95" w:rsidRPr="00E14A24" w:rsidRDefault="00CD5F49" w:rsidP="00900F95">
      <w:pPr>
        <w:pStyle w:val="JobTitle"/>
        <w:tabs>
          <w:tab w:val="clear" w:pos="7560"/>
          <w:tab w:val="left" w:pos="8505"/>
        </w:tabs>
        <w:rPr>
          <w:rFonts w:ascii="Aptos" w:hAnsi="Aptos" w:cs="Times New Roman"/>
          <w:b w:val="0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Member of the</w:t>
      </w:r>
      <w:r w:rsidR="00900F95" w:rsidRPr="00E14A24">
        <w:rPr>
          <w:rFonts w:ascii="Aptos" w:hAnsi="Aptos" w:cs="Times New Roman"/>
          <w:b w:val="0"/>
          <w:sz w:val="24"/>
          <w:szCs w:val="24"/>
        </w:rPr>
        <w:t xml:space="preserve"> Graduate Program Committee       </w:t>
      </w:r>
      <w:r w:rsidR="00900F95" w:rsidRPr="00E14A24">
        <w:rPr>
          <w:rFonts w:ascii="Aptos" w:hAnsi="Aptos" w:cs="Times New Roman"/>
          <w:b w:val="0"/>
          <w:sz w:val="24"/>
          <w:szCs w:val="24"/>
        </w:rPr>
        <w:tab/>
        <w:t>2020-2021</w:t>
      </w:r>
    </w:p>
    <w:p w14:paraId="0ACFF45D" w14:textId="50C5941F" w:rsidR="00C16ECC" w:rsidRPr="00E14A24" w:rsidRDefault="00900F95" w:rsidP="00E14A24">
      <w:pPr>
        <w:pStyle w:val="JobTitle"/>
        <w:tabs>
          <w:tab w:val="clear" w:pos="7560"/>
          <w:tab w:val="left" w:pos="9900"/>
        </w:tabs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b w:val="0"/>
          <w:sz w:val="24"/>
          <w:szCs w:val="24"/>
        </w:rPr>
        <w:t>Member of COVID Emergency Funding Committee</w:t>
      </w:r>
      <w:r w:rsidR="00E14A24">
        <w:rPr>
          <w:rFonts w:ascii="Aptos" w:hAnsi="Aptos" w:cs="Times New Roman"/>
          <w:b w:val="0"/>
          <w:sz w:val="24"/>
          <w:szCs w:val="24"/>
        </w:rPr>
        <w:t xml:space="preserve">                                                              </w:t>
      </w:r>
      <w:r w:rsidRPr="00E14A24">
        <w:rPr>
          <w:rFonts w:ascii="Aptos" w:hAnsi="Aptos" w:cs="Times New Roman"/>
          <w:b w:val="0"/>
          <w:sz w:val="24"/>
          <w:szCs w:val="24"/>
        </w:rPr>
        <w:t>202</w:t>
      </w:r>
      <w:r w:rsidR="00E14A24">
        <w:rPr>
          <w:rFonts w:ascii="Aptos" w:hAnsi="Aptos" w:cs="Times New Roman"/>
          <w:b w:val="0"/>
          <w:sz w:val="24"/>
          <w:szCs w:val="24"/>
        </w:rPr>
        <w:t>0</w:t>
      </w:r>
      <w:r w:rsidRPr="00E14A24">
        <w:rPr>
          <w:rFonts w:ascii="Aptos" w:hAnsi="Aptos" w:cs="Times New Roman"/>
          <w:b w:val="0"/>
          <w:sz w:val="24"/>
          <w:szCs w:val="24"/>
        </w:rPr>
        <w:t xml:space="preserve">                                              </w:t>
      </w:r>
      <w:r w:rsidR="008F081B" w:rsidRPr="00E14A24">
        <w:rPr>
          <w:rFonts w:ascii="Aptos" w:hAnsi="Aptos" w:cs="Times New Roman"/>
          <w:sz w:val="24"/>
          <w:szCs w:val="24"/>
        </w:rPr>
        <w:t xml:space="preserve">                                                                                                 </w:t>
      </w:r>
      <w:r w:rsidR="00C16ECC" w:rsidRPr="00E14A24">
        <w:rPr>
          <w:rFonts w:ascii="Aptos" w:hAnsi="Aptos" w:cs="Times New Roman"/>
          <w:sz w:val="24"/>
          <w:szCs w:val="24"/>
        </w:rPr>
        <w:t>__________________________________________________________________________</w:t>
      </w:r>
    </w:p>
    <w:p w14:paraId="13D0FDA6" w14:textId="2843992D" w:rsidR="0079346B" w:rsidRPr="00E14A24" w:rsidRDefault="0079346B" w:rsidP="00C84673">
      <w:pPr>
        <w:pStyle w:val="SectionHeading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Film</w:t>
      </w:r>
      <w:r w:rsidR="00C16ECC" w:rsidRPr="00E14A24">
        <w:rPr>
          <w:rFonts w:ascii="Aptos" w:hAnsi="Aptos" w:cs="Times New Roman"/>
          <w:sz w:val="24"/>
          <w:szCs w:val="24"/>
        </w:rPr>
        <w:t xml:space="preserve"> </w:t>
      </w:r>
      <w:r w:rsidR="00C84673" w:rsidRPr="00E14A24">
        <w:rPr>
          <w:rFonts w:ascii="Aptos" w:hAnsi="Aptos" w:cs="Times New Roman"/>
          <w:sz w:val="24"/>
          <w:szCs w:val="24"/>
        </w:rPr>
        <w:t>Work</w:t>
      </w:r>
      <w:r w:rsidR="00C16ECC" w:rsidRPr="00E14A24">
        <w:rPr>
          <w:rFonts w:ascii="Aptos" w:hAnsi="Aptos" w:cs="Times New Roman"/>
          <w:sz w:val="24"/>
          <w:szCs w:val="24"/>
        </w:rPr>
        <w:t xml:space="preserve"> </w:t>
      </w:r>
    </w:p>
    <w:p w14:paraId="62AE758B" w14:textId="072EE912" w:rsidR="00997659" w:rsidRPr="00E14A24" w:rsidRDefault="00D01C21" w:rsidP="00C16ECC">
      <w:pPr>
        <w:pStyle w:val="Location"/>
        <w:rPr>
          <w:rFonts w:ascii="Aptos" w:hAnsi="Aptos" w:cs="Times New Roman"/>
          <w:b/>
          <w:sz w:val="24"/>
          <w:szCs w:val="24"/>
        </w:rPr>
      </w:pPr>
      <w:r w:rsidRPr="00E14A24">
        <w:rPr>
          <w:rFonts w:ascii="Aptos" w:hAnsi="Aptos" w:cs="Times New Roman"/>
          <w:b/>
          <w:sz w:val="24"/>
          <w:szCs w:val="24"/>
        </w:rPr>
        <w:t>Product Developer</w:t>
      </w:r>
    </w:p>
    <w:p w14:paraId="5C39987B" w14:textId="392178C6" w:rsidR="00997659" w:rsidRPr="00E14A24" w:rsidRDefault="00997659" w:rsidP="00C16ECC">
      <w:pPr>
        <w:pStyle w:val="Location"/>
        <w:rPr>
          <w:rFonts w:ascii="Aptos" w:hAnsi="Aptos" w:cs="Times New Roman"/>
          <w:bCs/>
          <w:sz w:val="24"/>
          <w:szCs w:val="24"/>
        </w:rPr>
      </w:pPr>
      <w:r w:rsidRPr="00E14A24">
        <w:rPr>
          <w:rFonts w:ascii="Aptos" w:hAnsi="Aptos" w:cs="Times New Roman"/>
          <w:b/>
          <w:sz w:val="24"/>
          <w:szCs w:val="24"/>
        </w:rPr>
        <w:tab/>
      </w:r>
      <w:r w:rsidRPr="00E14A24">
        <w:rPr>
          <w:rFonts w:ascii="Aptos" w:hAnsi="Aptos" w:cs="Times New Roman"/>
          <w:bCs/>
          <w:sz w:val="24"/>
          <w:szCs w:val="24"/>
        </w:rPr>
        <w:t>Afrimda Creative Africa Lab (with Romeo Umulisa)</w:t>
      </w:r>
    </w:p>
    <w:p w14:paraId="76A6798C" w14:textId="6B91DF5A" w:rsidR="0045705D" w:rsidRPr="00E14A24" w:rsidRDefault="00C16ECC" w:rsidP="0045705D">
      <w:pPr>
        <w:pStyle w:val="Location"/>
        <w:rPr>
          <w:rFonts w:ascii="Aptos" w:hAnsi="Aptos" w:cs="Times New Roman"/>
          <w:b/>
          <w:sz w:val="24"/>
          <w:szCs w:val="24"/>
        </w:rPr>
      </w:pPr>
      <w:r w:rsidRPr="00E14A24">
        <w:rPr>
          <w:rFonts w:ascii="Aptos" w:hAnsi="Aptos" w:cs="Times New Roman"/>
          <w:b/>
          <w:sz w:val="24"/>
          <w:szCs w:val="24"/>
        </w:rPr>
        <w:t xml:space="preserve">Executive Producer  </w:t>
      </w:r>
    </w:p>
    <w:p w14:paraId="68B5451B" w14:textId="5CC0042A" w:rsidR="00E14A24" w:rsidRPr="00E14A24" w:rsidRDefault="00E14A24" w:rsidP="00C40679">
      <w:pPr>
        <w:pStyle w:val="Location"/>
        <w:ind w:left="720" w:firstLine="8"/>
        <w:rPr>
          <w:rFonts w:ascii="Aptos" w:hAnsi="Aptos" w:cs="Times New Roman"/>
          <w:sz w:val="24"/>
          <w:szCs w:val="24"/>
        </w:rPr>
      </w:pPr>
      <w:r>
        <w:rPr>
          <w:rFonts w:ascii="Aptos" w:hAnsi="Aptos" w:cs="Times New Roman"/>
          <w:sz w:val="24"/>
          <w:szCs w:val="24"/>
        </w:rPr>
        <w:t xml:space="preserve">Feature Documentary: </w:t>
      </w:r>
      <w:r>
        <w:rPr>
          <w:rFonts w:ascii="Aptos" w:hAnsi="Aptos" w:cs="Times New Roman"/>
          <w:i/>
          <w:iCs/>
          <w:sz w:val="24"/>
          <w:szCs w:val="24"/>
        </w:rPr>
        <w:t>Umukandara</w:t>
      </w:r>
      <w:r>
        <w:rPr>
          <w:rFonts w:ascii="Aptos" w:hAnsi="Aptos" w:cs="Times New Roman"/>
          <w:sz w:val="24"/>
          <w:szCs w:val="24"/>
        </w:rPr>
        <w:t>, Dir. Shema Deve, Rwanda (in post-production)</w:t>
      </w:r>
    </w:p>
    <w:p w14:paraId="68540A2E" w14:textId="12C34831" w:rsidR="00C16ECC" w:rsidRPr="00E14A24" w:rsidRDefault="00C16ECC" w:rsidP="00C40679">
      <w:pPr>
        <w:pStyle w:val="Location"/>
        <w:ind w:left="720" w:firstLine="8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Feature </w:t>
      </w:r>
      <w:r w:rsidR="00C40679" w:rsidRPr="00E14A24">
        <w:rPr>
          <w:rFonts w:ascii="Aptos" w:hAnsi="Aptos" w:cs="Times New Roman"/>
          <w:sz w:val="24"/>
          <w:szCs w:val="24"/>
        </w:rPr>
        <w:t>Documentary</w:t>
      </w:r>
      <w:r w:rsidRPr="00E14A24">
        <w:rPr>
          <w:rFonts w:ascii="Aptos" w:hAnsi="Aptos" w:cs="Times New Roman"/>
          <w:sz w:val="24"/>
          <w:szCs w:val="24"/>
        </w:rPr>
        <w:t xml:space="preserve">: </w:t>
      </w:r>
      <w:r w:rsidRPr="00E14A24">
        <w:rPr>
          <w:rFonts w:ascii="Aptos" w:hAnsi="Aptos" w:cs="Times New Roman"/>
          <w:i/>
          <w:sz w:val="24"/>
          <w:szCs w:val="24"/>
        </w:rPr>
        <w:t>Kinema</w:t>
      </w:r>
      <w:r w:rsidRPr="00E14A24">
        <w:rPr>
          <w:rFonts w:ascii="Aptos" w:hAnsi="Aptos" w:cs="Times New Roman"/>
          <w:sz w:val="24"/>
          <w:szCs w:val="24"/>
        </w:rPr>
        <w:t>, Dir. Moise Ganza a</w:t>
      </w:r>
      <w:r w:rsidR="004410A7" w:rsidRPr="00E14A24">
        <w:rPr>
          <w:rFonts w:ascii="Aptos" w:hAnsi="Aptos" w:cs="Times New Roman"/>
          <w:sz w:val="24"/>
          <w:szCs w:val="24"/>
        </w:rPr>
        <w:t xml:space="preserve">nd Ryumugabe Remy, Rwanda (in </w:t>
      </w:r>
      <w:r w:rsidR="005D2E78" w:rsidRPr="00E14A24">
        <w:rPr>
          <w:rFonts w:ascii="Aptos" w:hAnsi="Aptos" w:cs="Times New Roman"/>
          <w:sz w:val="24"/>
          <w:szCs w:val="24"/>
        </w:rPr>
        <w:t>post-</w:t>
      </w:r>
      <w:r w:rsidR="004410A7" w:rsidRPr="00E14A24">
        <w:rPr>
          <w:rFonts w:ascii="Aptos" w:hAnsi="Aptos" w:cs="Times New Roman"/>
          <w:sz w:val="24"/>
          <w:szCs w:val="24"/>
        </w:rPr>
        <w:t>production)</w:t>
      </w:r>
    </w:p>
    <w:p w14:paraId="1CB24380" w14:textId="6BB70635" w:rsidR="004D54A5" w:rsidRPr="00E14A24" w:rsidRDefault="004D54A5" w:rsidP="00C16ECC">
      <w:pPr>
        <w:pStyle w:val="Location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ab/>
        <w:t xml:space="preserve">Feature Documentary: </w:t>
      </w:r>
      <w:r w:rsidRPr="00E14A24">
        <w:rPr>
          <w:rFonts w:ascii="Aptos" w:hAnsi="Aptos" w:cs="Times New Roman"/>
          <w:i/>
          <w:iCs/>
          <w:sz w:val="24"/>
          <w:szCs w:val="24"/>
        </w:rPr>
        <w:t>Utazwi: The Unknown</w:t>
      </w:r>
      <w:r w:rsidRPr="00E14A24">
        <w:rPr>
          <w:rFonts w:ascii="Aptos" w:hAnsi="Aptos" w:cs="Times New Roman"/>
          <w:sz w:val="24"/>
          <w:szCs w:val="24"/>
        </w:rPr>
        <w:t>, Dir. Shema Deve, Rwanda (in production)</w:t>
      </w:r>
    </w:p>
    <w:p w14:paraId="677612A4" w14:textId="0FED041B" w:rsidR="005C005F" w:rsidRPr="00E14A24" w:rsidRDefault="005C005F" w:rsidP="00E14A24">
      <w:pPr>
        <w:pStyle w:val="Location"/>
        <w:ind w:left="720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 xml:space="preserve">Short Documentary: </w:t>
      </w:r>
      <w:r w:rsidRPr="00E14A24">
        <w:rPr>
          <w:rFonts w:ascii="Aptos" w:hAnsi="Aptos" w:cs="Times New Roman"/>
          <w:i/>
          <w:iCs/>
          <w:sz w:val="24"/>
          <w:szCs w:val="24"/>
        </w:rPr>
        <w:t>Feeding the Devil</w:t>
      </w:r>
      <w:r w:rsidRPr="00E14A24">
        <w:rPr>
          <w:rFonts w:ascii="Aptos" w:hAnsi="Aptos" w:cs="Times New Roman"/>
          <w:sz w:val="24"/>
          <w:szCs w:val="24"/>
        </w:rPr>
        <w:t>, Dir. Urusaro Kalimba Sharon, Rwanda</w:t>
      </w:r>
      <w:r w:rsidR="00E14A24">
        <w:rPr>
          <w:rFonts w:ascii="Aptos" w:hAnsi="Aptos" w:cs="Times New Roman"/>
          <w:sz w:val="24"/>
          <w:szCs w:val="24"/>
        </w:rPr>
        <w:t>, 2022</w:t>
      </w:r>
    </w:p>
    <w:p w14:paraId="08E91449" w14:textId="434642DB" w:rsidR="00C84673" w:rsidRPr="00E14A24" w:rsidRDefault="0079346B" w:rsidP="00C16ECC">
      <w:pPr>
        <w:pStyle w:val="Location"/>
        <w:rPr>
          <w:rFonts w:ascii="Aptos" w:hAnsi="Aptos" w:cs="Times New Roman"/>
          <w:b/>
          <w:sz w:val="24"/>
          <w:szCs w:val="24"/>
        </w:rPr>
      </w:pPr>
      <w:r w:rsidRPr="00E14A24">
        <w:rPr>
          <w:rFonts w:ascii="Aptos" w:hAnsi="Aptos" w:cs="Times New Roman"/>
          <w:b/>
          <w:sz w:val="24"/>
          <w:szCs w:val="24"/>
        </w:rPr>
        <w:t>Film Festivals</w:t>
      </w:r>
    </w:p>
    <w:p w14:paraId="65A1878A" w14:textId="5B2AFDB8" w:rsidR="0079346B" w:rsidRPr="00E14A24" w:rsidRDefault="0079346B" w:rsidP="0079346B">
      <w:pPr>
        <w:pStyle w:val="Location"/>
        <w:ind w:firstLine="432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Location Coordinator: Rwanda Film Festival, Kigali, July 2014</w:t>
      </w:r>
    </w:p>
    <w:p w14:paraId="708EAF83" w14:textId="493FEBBF" w:rsidR="00AA729D" w:rsidRPr="00E14A24" w:rsidRDefault="0079346B" w:rsidP="00BC363A">
      <w:pPr>
        <w:pStyle w:val="Location"/>
        <w:ind w:firstLine="432"/>
        <w:rPr>
          <w:rFonts w:ascii="Aptos" w:hAnsi="Aptos" w:cs="Times New Roman"/>
          <w:sz w:val="24"/>
          <w:szCs w:val="24"/>
        </w:rPr>
      </w:pPr>
      <w:r w:rsidRPr="00E14A24">
        <w:rPr>
          <w:rFonts w:ascii="Aptos" w:hAnsi="Aptos" w:cs="Times New Roman"/>
          <w:sz w:val="24"/>
          <w:szCs w:val="24"/>
        </w:rPr>
        <w:t>Volunteer: New Wave in African Cinema: A Film Series, Vancouver, November 2013</w:t>
      </w:r>
    </w:p>
    <w:sectPr w:rsidR="00AA729D" w:rsidRPr="00E14A24" w:rsidSect="006D3AFA">
      <w:headerReference w:type="default" r:id="rId8"/>
      <w:pgSz w:w="12240" w:h="15840"/>
      <w:pgMar w:top="1134" w:right="1183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C56B6E" w14:textId="77777777" w:rsidR="008C1BCD" w:rsidRDefault="008C1BCD">
      <w:pPr>
        <w:spacing w:line="240" w:lineRule="auto"/>
      </w:pPr>
      <w:r>
        <w:separator/>
      </w:r>
    </w:p>
  </w:endnote>
  <w:endnote w:type="continuationSeparator" w:id="0">
    <w:p w14:paraId="7145CDA0" w14:textId="77777777" w:rsidR="008C1BCD" w:rsidRDefault="008C1B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dot">
    <w:charset w:val="B1"/>
    <w:family w:val="auto"/>
    <w:pitch w:val="variable"/>
    <w:sig w:usb0="80000867" w:usb1="00000000" w:usb2="00000000" w:usb3="00000000" w:csb0="000001FB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4BFF97" w14:textId="77777777" w:rsidR="008C1BCD" w:rsidRDefault="008C1BCD">
      <w:pPr>
        <w:spacing w:line="240" w:lineRule="auto"/>
      </w:pPr>
      <w:r>
        <w:separator/>
      </w:r>
    </w:p>
  </w:footnote>
  <w:footnote w:type="continuationSeparator" w:id="0">
    <w:p w14:paraId="5AB60018" w14:textId="77777777" w:rsidR="008C1BCD" w:rsidRDefault="008C1B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44278D" w14:textId="1BBC5B2E" w:rsidR="00231891" w:rsidRPr="008E2F72" w:rsidRDefault="00000000">
    <w:pPr>
      <w:pStyle w:val="YourName"/>
      <w:rPr>
        <w:rFonts w:ascii="Times New Roman" w:hAnsi="Times New Roman"/>
        <w:b w:val="0"/>
      </w:rPr>
    </w:pPr>
    <w:sdt>
      <w:sdtPr>
        <w:rPr>
          <w:rFonts w:ascii="Times New Roman" w:hAnsi="Times New Roman"/>
          <w:b w:val="0"/>
        </w:rPr>
        <w:alias w:val="Author"/>
        <w:id w:val="25244219"/>
        <w:placeholder>
          <w:docPart w:val="0D67F0F71732B4409E0E004E7639B93F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Content>
        <w:r w:rsidR="00E14A24">
          <w:rPr>
            <w:rFonts w:ascii="Times New Roman" w:hAnsi="Times New Roman"/>
            <w:b w:val="0"/>
          </w:rPr>
          <w:t>Alison C MacAulay</w:t>
        </w:r>
      </w:sdtContent>
    </w:sdt>
    <w:r w:rsidR="00231891" w:rsidRPr="008E2F72">
      <w:rPr>
        <w:rFonts w:ascii="Times New Roman" w:hAnsi="Times New Roman"/>
        <w:b w:val="0"/>
      </w:rPr>
      <w:tab/>
      <w:t xml:space="preserve">Page </w:t>
    </w:r>
    <w:r w:rsidR="00231891" w:rsidRPr="008E2F72">
      <w:rPr>
        <w:rFonts w:ascii="Times New Roman" w:hAnsi="Times New Roman"/>
        <w:b w:val="0"/>
      </w:rPr>
      <w:fldChar w:fldCharType="begin"/>
    </w:r>
    <w:r w:rsidR="00231891" w:rsidRPr="008E2F72">
      <w:rPr>
        <w:rFonts w:ascii="Times New Roman" w:hAnsi="Times New Roman"/>
        <w:b w:val="0"/>
      </w:rPr>
      <w:instrText xml:space="preserve"> PAGE   \* MERGEFORMAT </w:instrText>
    </w:r>
    <w:r w:rsidR="00231891" w:rsidRPr="008E2F72">
      <w:rPr>
        <w:rFonts w:ascii="Times New Roman" w:hAnsi="Times New Roman"/>
        <w:b w:val="0"/>
      </w:rPr>
      <w:fldChar w:fldCharType="separate"/>
    </w:r>
    <w:r w:rsidR="007933BF">
      <w:rPr>
        <w:rFonts w:ascii="Times New Roman" w:hAnsi="Times New Roman"/>
        <w:b w:val="0"/>
        <w:noProof/>
      </w:rPr>
      <w:t>2</w:t>
    </w:r>
    <w:r w:rsidR="00231891" w:rsidRPr="008E2F72">
      <w:rPr>
        <w:rFonts w:ascii="Times New Roman" w:hAnsi="Times New Roman"/>
        <w:b w:val="0"/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F"/>
    <w:multiLevelType w:val="singleLevel"/>
    <w:tmpl w:val="2FB24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743ED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83942C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AF0E17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CF462AE"/>
    <w:multiLevelType w:val="hybridMultilevel"/>
    <w:tmpl w:val="53184B3E"/>
    <w:lvl w:ilvl="0" w:tplc="5A1C5D0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1A5A4F"/>
    <w:multiLevelType w:val="hybridMultilevel"/>
    <w:tmpl w:val="927E5A80"/>
    <w:lvl w:ilvl="0" w:tplc="55620588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B7E6D"/>
    <w:multiLevelType w:val="hybridMultilevel"/>
    <w:tmpl w:val="BEFEC074"/>
    <w:lvl w:ilvl="0" w:tplc="490251E2">
      <w:start w:val="13"/>
      <w:numFmt w:val="bullet"/>
      <w:lvlText w:val="-"/>
      <w:lvlJc w:val="left"/>
      <w:pPr>
        <w:ind w:left="64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7" w15:restartNumberingAfterBreak="0">
    <w:nsid w:val="2F7A0E21"/>
    <w:multiLevelType w:val="hybridMultilevel"/>
    <w:tmpl w:val="3BD6D188"/>
    <w:lvl w:ilvl="0" w:tplc="7E68C82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70620F"/>
    <w:multiLevelType w:val="hybridMultilevel"/>
    <w:tmpl w:val="5BB0E004"/>
    <w:lvl w:ilvl="0" w:tplc="55620588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266B0C"/>
    <w:multiLevelType w:val="hybridMultilevel"/>
    <w:tmpl w:val="994EBA14"/>
    <w:lvl w:ilvl="0" w:tplc="0E7C087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2B0FD1"/>
    <w:multiLevelType w:val="hybridMultilevel"/>
    <w:tmpl w:val="501C9AB4"/>
    <w:lvl w:ilvl="0" w:tplc="713C810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F5489C"/>
    <w:multiLevelType w:val="hybridMultilevel"/>
    <w:tmpl w:val="A448FEA4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num w:numId="1" w16cid:durableId="1362239559">
    <w:abstractNumId w:val="3"/>
  </w:num>
  <w:num w:numId="2" w16cid:durableId="266430718">
    <w:abstractNumId w:val="2"/>
  </w:num>
  <w:num w:numId="3" w16cid:durableId="599262598">
    <w:abstractNumId w:val="1"/>
  </w:num>
  <w:num w:numId="4" w16cid:durableId="836648216">
    <w:abstractNumId w:val="0"/>
  </w:num>
  <w:num w:numId="5" w16cid:durableId="869494505">
    <w:abstractNumId w:val="7"/>
  </w:num>
  <w:num w:numId="6" w16cid:durableId="646250704">
    <w:abstractNumId w:val="9"/>
  </w:num>
  <w:num w:numId="7" w16cid:durableId="2044480837">
    <w:abstractNumId w:val="6"/>
  </w:num>
  <w:num w:numId="8" w16cid:durableId="1132484164">
    <w:abstractNumId w:val="10"/>
  </w:num>
  <w:num w:numId="9" w16cid:durableId="1399160361">
    <w:abstractNumId w:val="4"/>
  </w:num>
  <w:num w:numId="10" w16cid:durableId="1637223809">
    <w:abstractNumId w:val="11"/>
  </w:num>
  <w:num w:numId="11" w16cid:durableId="836919213">
    <w:abstractNumId w:val="8"/>
  </w:num>
  <w:num w:numId="12" w16cid:durableId="13205753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8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04C"/>
    <w:rsid w:val="00012A25"/>
    <w:rsid w:val="000309A3"/>
    <w:rsid w:val="0005497D"/>
    <w:rsid w:val="0008535A"/>
    <w:rsid w:val="000877DA"/>
    <w:rsid w:val="000A5B39"/>
    <w:rsid w:val="000C598A"/>
    <w:rsid w:val="000F19DF"/>
    <w:rsid w:val="00144476"/>
    <w:rsid w:val="001657DD"/>
    <w:rsid w:val="00165FBE"/>
    <w:rsid w:val="001827E6"/>
    <w:rsid w:val="001A5CC5"/>
    <w:rsid w:val="001A7072"/>
    <w:rsid w:val="001B179F"/>
    <w:rsid w:val="001B2A41"/>
    <w:rsid w:val="001C2D24"/>
    <w:rsid w:val="001C6042"/>
    <w:rsid w:val="001C7C52"/>
    <w:rsid w:val="0020616A"/>
    <w:rsid w:val="00227917"/>
    <w:rsid w:val="00231891"/>
    <w:rsid w:val="00237253"/>
    <w:rsid w:val="00252233"/>
    <w:rsid w:val="0027459D"/>
    <w:rsid w:val="002B7933"/>
    <w:rsid w:val="002C3A6C"/>
    <w:rsid w:val="002C45B8"/>
    <w:rsid w:val="002C7890"/>
    <w:rsid w:val="002D0D0C"/>
    <w:rsid w:val="003119B6"/>
    <w:rsid w:val="00347518"/>
    <w:rsid w:val="003804E0"/>
    <w:rsid w:val="00383737"/>
    <w:rsid w:val="003864B9"/>
    <w:rsid w:val="003938AA"/>
    <w:rsid w:val="003965D6"/>
    <w:rsid w:val="003A2394"/>
    <w:rsid w:val="003A6602"/>
    <w:rsid w:val="003B372D"/>
    <w:rsid w:val="003C4B9E"/>
    <w:rsid w:val="003C684C"/>
    <w:rsid w:val="003D07C8"/>
    <w:rsid w:val="003D0EE9"/>
    <w:rsid w:val="003D28F6"/>
    <w:rsid w:val="003D4402"/>
    <w:rsid w:val="003D56DE"/>
    <w:rsid w:val="003E1D01"/>
    <w:rsid w:val="003F3D93"/>
    <w:rsid w:val="004145A6"/>
    <w:rsid w:val="00417913"/>
    <w:rsid w:val="00425FBD"/>
    <w:rsid w:val="00436282"/>
    <w:rsid w:val="004410A7"/>
    <w:rsid w:val="00453122"/>
    <w:rsid w:val="0045705D"/>
    <w:rsid w:val="004655F5"/>
    <w:rsid w:val="00470783"/>
    <w:rsid w:val="00470D24"/>
    <w:rsid w:val="00484821"/>
    <w:rsid w:val="004962F0"/>
    <w:rsid w:val="004A02DE"/>
    <w:rsid w:val="004A4F13"/>
    <w:rsid w:val="004B46A6"/>
    <w:rsid w:val="004D54A5"/>
    <w:rsid w:val="004E1D9C"/>
    <w:rsid w:val="00507838"/>
    <w:rsid w:val="0052673E"/>
    <w:rsid w:val="00533DEE"/>
    <w:rsid w:val="005370AA"/>
    <w:rsid w:val="00565224"/>
    <w:rsid w:val="00565613"/>
    <w:rsid w:val="00566441"/>
    <w:rsid w:val="0056658F"/>
    <w:rsid w:val="00575F3B"/>
    <w:rsid w:val="0058027A"/>
    <w:rsid w:val="005867C1"/>
    <w:rsid w:val="005931B4"/>
    <w:rsid w:val="005B2282"/>
    <w:rsid w:val="005B5B9B"/>
    <w:rsid w:val="005C005F"/>
    <w:rsid w:val="005D2E78"/>
    <w:rsid w:val="005F3752"/>
    <w:rsid w:val="00617905"/>
    <w:rsid w:val="00635A3C"/>
    <w:rsid w:val="00655AAB"/>
    <w:rsid w:val="0066180E"/>
    <w:rsid w:val="006652FC"/>
    <w:rsid w:val="0068144E"/>
    <w:rsid w:val="00686F7C"/>
    <w:rsid w:val="006B44C0"/>
    <w:rsid w:val="006B72F8"/>
    <w:rsid w:val="006C3500"/>
    <w:rsid w:val="006C38A8"/>
    <w:rsid w:val="006D3AFA"/>
    <w:rsid w:val="006E55EF"/>
    <w:rsid w:val="00706108"/>
    <w:rsid w:val="00707EED"/>
    <w:rsid w:val="007112F9"/>
    <w:rsid w:val="00712540"/>
    <w:rsid w:val="00725BAD"/>
    <w:rsid w:val="00743680"/>
    <w:rsid w:val="00765CC1"/>
    <w:rsid w:val="007933BF"/>
    <w:rsid w:val="0079346B"/>
    <w:rsid w:val="007A628C"/>
    <w:rsid w:val="007B08E6"/>
    <w:rsid w:val="007B55E4"/>
    <w:rsid w:val="007F2916"/>
    <w:rsid w:val="007F307C"/>
    <w:rsid w:val="007F3F3D"/>
    <w:rsid w:val="007F5980"/>
    <w:rsid w:val="00814995"/>
    <w:rsid w:val="00837C4C"/>
    <w:rsid w:val="008410FB"/>
    <w:rsid w:val="00850B28"/>
    <w:rsid w:val="00856EB6"/>
    <w:rsid w:val="00864300"/>
    <w:rsid w:val="0087276C"/>
    <w:rsid w:val="00877E21"/>
    <w:rsid w:val="00883E4C"/>
    <w:rsid w:val="00884EFB"/>
    <w:rsid w:val="0089604C"/>
    <w:rsid w:val="008A3ED5"/>
    <w:rsid w:val="008C1BCD"/>
    <w:rsid w:val="008E2F72"/>
    <w:rsid w:val="008F081B"/>
    <w:rsid w:val="008F3D8B"/>
    <w:rsid w:val="00900F95"/>
    <w:rsid w:val="009113FF"/>
    <w:rsid w:val="0091206E"/>
    <w:rsid w:val="00921DE4"/>
    <w:rsid w:val="0093475E"/>
    <w:rsid w:val="00940944"/>
    <w:rsid w:val="00940A09"/>
    <w:rsid w:val="009628DD"/>
    <w:rsid w:val="00966C53"/>
    <w:rsid w:val="0098281C"/>
    <w:rsid w:val="009829B9"/>
    <w:rsid w:val="00997057"/>
    <w:rsid w:val="00997659"/>
    <w:rsid w:val="009A0397"/>
    <w:rsid w:val="009A1E29"/>
    <w:rsid w:val="009A6CC4"/>
    <w:rsid w:val="009B0D1B"/>
    <w:rsid w:val="009C3D36"/>
    <w:rsid w:val="009C4690"/>
    <w:rsid w:val="009D076A"/>
    <w:rsid w:val="009E5EE0"/>
    <w:rsid w:val="00A00465"/>
    <w:rsid w:val="00A02406"/>
    <w:rsid w:val="00A1391E"/>
    <w:rsid w:val="00A25D28"/>
    <w:rsid w:val="00A340A7"/>
    <w:rsid w:val="00A66BAE"/>
    <w:rsid w:val="00A72213"/>
    <w:rsid w:val="00A83164"/>
    <w:rsid w:val="00A944DC"/>
    <w:rsid w:val="00AA2A37"/>
    <w:rsid w:val="00AA729D"/>
    <w:rsid w:val="00AA795A"/>
    <w:rsid w:val="00AB7886"/>
    <w:rsid w:val="00AC00DA"/>
    <w:rsid w:val="00AD236F"/>
    <w:rsid w:val="00AD55BE"/>
    <w:rsid w:val="00AE6B41"/>
    <w:rsid w:val="00AF40AD"/>
    <w:rsid w:val="00B01D01"/>
    <w:rsid w:val="00B02B25"/>
    <w:rsid w:val="00B17C70"/>
    <w:rsid w:val="00B2386A"/>
    <w:rsid w:val="00B402EE"/>
    <w:rsid w:val="00B45C9D"/>
    <w:rsid w:val="00BA744C"/>
    <w:rsid w:val="00BC363A"/>
    <w:rsid w:val="00BE5E20"/>
    <w:rsid w:val="00BF55EE"/>
    <w:rsid w:val="00C107D6"/>
    <w:rsid w:val="00C1584D"/>
    <w:rsid w:val="00C16ECC"/>
    <w:rsid w:val="00C178C9"/>
    <w:rsid w:val="00C40679"/>
    <w:rsid w:val="00C57190"/>
    <w:rsid w:val="00C732B0"/>
    <w:rsid w:val="00C80B8B"/>
    <w:rsid w:val="00C84673"/>
    <w:rsid w:val="00CA4D39"/>
    <w:rsid w:val="00CB46F8"/>
    <w:rsid w:val="00CD265E"/>
    <w:rsid w:val="00CD5F49"/>
    <w:rsid w:val="00CE1B0E"/>
    <w:rsid w:val="00D00AB0"/>
    <w:rsid w:val="00D01C21"/>
    <w:rsid w:val="00D14F51"/>
    <w:rsid w:val="00D20FB8"/>
    <w:rsid w:val="00D21DAA"/>
    <w:rsid w:val="00D33AAD"/>
    <w:rsid w:val="00D52035"/>
    <w:rsid w:val="00D61AED"/>
    <w:rsid w:val="00D62143"/>
    <w:rsid w:val="00D6443A"/>
    <w:rsid w:val="00D73FB2"/>
    <w:rsid w:val="00D76AC3"/>
    <w:rsid w:val="00D87862"/>
    <w:rsid w:val="00D87B1D"/>
    <w:rsid w:val="00D90D50"/>
    <w:rsid w:val="00DC79C3"/>
    <w:rsid w:val="00E02E0A"/>
    <w:rsid w:val="00E03A73"/>
    <w:rsid w:val="00E14A24"/>
    <w:rsid w:val="00E30E95"/>
    <w:rsid w:val="00E65D98"/>
    <w:rsid w:val="00E72B2F"/>
    <w:rsid w:val="00E8070B"/>
    <w:rsid w:val="00E8578C"/>
    <w:rsid w:val="00EB3113"/>
    <w:rsid w:val="00EB3522"/>
    <w:rsid w:val="00ED0640"/>
    <w:rsid w:val="00ED1287"/>
    <w:rsid w:val="00F04850"/>
    <w:rsid w:val="00F04AB1"/>
    <w:rsid w:val="00F1591D"/>
    <w:rsid w:val="00F161E9"/>
    <w:rsid w:val="00F165E2"/>
    <w:rsid w:val="00F24CB7"/>
    <w:rsid w:val="00F31D73"/>
    <w:rsid w:val="00F417F4"/>
    <w:rsid w:val="00F441A2"/>
    <w:rsid w:val="00F473DC"/>
    <w:rsid w:val="00F474A8"/>
    <w:rsid w:val="00F606B2"/>
    <w:rsid w:val="00F769F3"/>
    <w:rsid w:val="00F85918"/>
    <w:rsid w:val="00F85D88"/>
    <w:rsid w:val="00F86B88"/>
    <w:rsid w:val="00F968F6"/>
    <w:rsid w:val="00FA63B4"/>
    <w:rsid w:val="00FB0A62"/>
    <w:rsid w:val="00FD2215"/>
    <w:rsid w:val="00FD2CCB"/>
    <w:rsid w:val="00FD4EB9"/>
    <w:rsid w:val="00FE133C"/>
    <w:rsid w:val="00FF1B4E"/>
    <w:rsid w:val="00FF3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5E903B0"/>
  <w15:docId w15:val="{D3698D2B-D012-ED4B-BCA3-BD0589136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nhideWhenUsed/>
    <w:qFormat/>
    <w:pPr>
      <w:spacing w:after="0" w:line="264" w:lineRule="auto"/>
    </w:pPr>
    <w:rPr>
      <w:sz w:val="16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pPr>
      <w:keepNext/>
      <w:keepLines/>
      <w:spacing w:after="40"/>
      <w:outlineLvl w:val="0"/>
    </w:pPr>
    <w:rPr>
      <w:rFonts w:asciiTheme="majorHAnsi" w:eastAsiaTheme="majorEastAsia" w:hAnsiTheme="majorHAnsi" w:cstheme="majorBidi"/>
      <w:b/>
      <w:bCs/>
      <w:caps/>
      <w:color w:val="000000" w:themeColor="text1"/>
      <w:spacing w:val="10"/>
      <w:szCs w:val="28"/>
    </w:rPr>
  </w:style>
  <w:style w:type="paragraph" w:styleId="Heading2">
    <w:name w:val="heading 2"/>
    <w:basedOn w:val="Normal"/>
    <w:next w:val="Normal"/>
    <w:link w:val="Heading2Char"/>
    <w:uiPriority w:val="1"/>
    <w:semiHidden/>
    <w:unhideWhenUsed/>
    <w:qFormat/>
    <w:pPr>
      <w:spacing w:before="240" w:after="40"/>
      <w:outlineLvl w:val="1"/>
    </w:pPr>
    <w:rPr>
      <w:caps/>
      <w:color w:val="000000" w:themeColor="text1"/>
      <w:spacing w:val="10"/>
    </w:rPr>
  </w:style>
  <w:style w:type="paragraph" w:styleId="Heading3">
    <w:name w:val="heading 3"/>
    <w:basedOn w:val="Normal"/>
    <w:next w:val="Normal"/>
    <w:link w:val="Heading3Char"/>
    <w:uiPriority w:val="1"/>
    <w:semiHidden/>
    <w:unhideWhenUsed/>
    <w:qFormat/>
    <w:pPr>
      <w:ind w:left="288"/>
      <w:outlineLvl w:val="2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Pr>
      <w:rFonts w:asciiTheme="majorHAnsi" w:eastAsiaTheme="majorEastAsia" w:hAnsiTheme="majorHAnsi" w:cstheme="majorBidi"/>
      <w:b/>
      <w:bCs/>
      <w:caps/>
      <w:color w:val="000000" w:themeColor="text1"/>
      <w:spacing w:val="10"/>
      <w:sz w:val="16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semiHidden/>
    <w:rPr>
      <w:caps/>
      <w:color w:val="000000" w:themeColor="text1"/>
      <w:spacing w:val="10"/>
      <w:sz w:val="16"/>
    </w:rPr>
  </w:style>
  <w:style w:type="character" w:customStyle="1" w:styleId="Heading3Char">
    <w:name w:val="Heading 3 Char"/>
    <w:basedOn w:val="DefaultParagraphFont"/>
    <w:link w:val="Heading3"/>
    <w:uiPriority w:val="1"/>
    <w:semiHidden/>
    <w:rPr>
      <w:i/>
      <w:sz w:val="16"/>
    </w:rPr>
  </w:style>
  <w:style w:type="paragraph" w:customStyle="1" w:styleId="JobTitle">
    <w:name w:val="Job Title"/>
    <w:basedOn w:val="Normal"/>
    <w:link w:val="JobTitleChar"/>
    <w:qFormat/>
    <w:pPr>
      <w:tabs>
        <w:tab w:val="left" w:pos="7560"/>
      </w:tabs>
      <w:ind w:left="288"/>
    </w:pPr>
    <w:rPr>
      <w:b/>
    </w:rPr>
  </w:style>
  <w:style w:type="character" w:customStyle="1" w:styleId="JobTitleChar">
    <w:name w:val="Job Title Char"/>
    <w:basedOn w:val="DefaultParagraphFont"/>
    <w:link w:val="JobTitle"/>
    <w:rPr>
      <w:b/>
      <w:sz w:val="16"/>
    </w:rPr>
  </w:style>
  <w:style w:type="paragraph" w:customStyle="1" w:styleId="ContactInformation">
    <w:name w:val="Contact Information"/>
    <w:basedOn w:val="Normal"/>
    <w:qFormat/>
    <w:pPr>
      <w:spacing w:after="400"/>
      <w:ind w:left="288"/>
    </w:pPr>
  </w:style>
  <w:style w:type="paragraph" w:customStyle="1" w:styleId="NormalBodyText">
    <w:name w:val="Normal Body Text"/>
    <w:basedOn w:val="Normal"/>
    <w:qFormat/>
    <w:pPr>
      <w:tabs>
        <w:tab w:val="left" w:pos="7560"/>
      </w:tabs>
      <w:ind w:left="288"/>
    </w:pPr>
  </w:style>
  <w:style w:type="paragraph" w:customStyle="1" w:styleId="AllCaps">
    <w:name w:val="All Caps"/>
    <w:basedOn w:val="Normal"/>
    <w:semiHidden/>
    <w:unhideWhenUsed/>
    <w:qFormat/>
    <w:rPr>
      <w:caps/>
      <w:spacing w:val="20"/>
      <w:sz w:val="15"/>
    </w:rPr>
  </w:style>
  <w:style w:type="paragraph" w:customStyle="1" w:styleId="Location">
    <w:name w:val="Location"/>
    <w:basedOn w:val="Normal"/>
    <w:qFormat/>
    <w:pPr>
      <w:ind w:left="288"/>
    </w:pPr>
  </w:style>
  <w:style w:type="paragraph" w:customStyle="1" w:styleId="SpaceAfter">
    <w:name w:val="Space After"/>
    <w:basedOn w:val="Normal"/>
    <w:qFormat/>
    <w:pPr>
      <w:tabs>
        <w:tab w:val="left" w:pos="7560"/>
      </w:tabs>
      <w:spacing w:after="160"/>
      <w:ind w:left="288" w:right="288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YourName">
    <w:name w:val="Your Name"/>
    <w:basedOn w:val="Normal"/>
    <w:qFormat/>
    <w:pPr>
      <w:keepNext/>
      <w:keepLines/>
      <w:tabs>
        <w:tab w:val="left" w:pos="8640"/>
      </w:tabs>
      <w:spacing w:after="40"/>
      <w:outlineLvl w:val="0"/>
    </w:pPr>
    <w:rPr>
      <w:rFonts w:asciiTheme="majorHAnsi" w:eastAsiaTheme="majorEastAsia" w:hAnsiTheme="majorHAnsi" w:cstheme="majorBidi"/>
      <w:b/>
      <w:bCs/>
      <w:caps/>
      <w:color w:val="000000" w:themeColor="text1"/>
      <w:spacing w:val="10"/>
      <w:szCs w:val="28"/>
    </w:rPr>
  </w:style>
  <w:style w:type="paragraph" w:customStyle="1" w:styleId="SpaceAfter1NoRightIndent">
    <w:name w:val="Space After 1 (No Right Indent)"/>
    <w:basedOn w:val="Normal"/>
    <w:qFormat/>
    <w:pPr>
      <w:tabs>
        <w:tab w:val="left" w:pos="7560"/>
      </w:tabs>
      <w:spacing w:after="160"/>
      <w:ind w:left="288"/>
    </w:pPr>
  </w:style>
  <w:style w:type="paragraph" w:customStyle="1" w:styleId="SectionHeading">
    <w:name w:val="Section Heading"/>
    <w:basedOn w:val="Normal"/>
    <w:qFormat/>
    <w:pPr>
      <w:spacing w:before="240" w:after="40"/>
      <w:outlineLvl w:val="1"/>
    </w:pPr>
    <w:rPr>
      <w:caps/>
      <w:color w:val="000000" w:themeColor="text1"/>
      <w:spacing w:val="10"/>
    </w:rPr>
  </w:style>
  <w:style w:type="paragraph" w:customStyle="1" w:styleId="ItalicHeading">
    <w:name w:val="Italic Heading"/>
    <w:basedOn w:val="Normal"/>
    <w:qFormat/>
    <w:pPr>
      <w:ind w:left="288"/>
      <w:outlineLvl w:val="2"/>
    </w:pPr>
    <w:rPr>
      <w:i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sz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sz w:val="16"/>
    </w:rPr>
  </w:style>
  <w:style w:type="character" w:styleId="Hyperlink">
    <w:name w:val="Hyperlink"/>
    <w:basedOn w:val="DefaultParagraphFont"/>
    <w:uiPriority w:val="99"/>
    <w:unhideWhenUsed/>
    <w:rsid w:val="0008535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B2282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3D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3D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3D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3D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3D36"/>
    <w:rPr>
      <w:b/>
      <w:bCs/>
      <w:sz w:val="20"/>
      <w:szCs w:val="20"/>
    </w:rPr>
  </w:style>
  <w:style w:type="paragraph" w:customStyle="1" w:styleId="Unknown0">
    <w:name w:val="Unknown 0"/>
    <w:semiHidden/>
    <w:rsid w:val="00417913"/>
    <w:pPr>
      <w:suppressAutoHyphens/>
      <w:spacing w:after="180" w:line="240" w:lineRule="auto"/>
    </w:pPr>
    <w:rPr>
      <w:rFonts w:ascii="Didot" w:eastAsia="ヒラギノ角ゴ Pro W3" w:hAnsi="Didot" w:cs="Times New Roman"/>
      <w:color w:val="2D2E2D"/>
      <w:sz w:val="24"/>
      <w:szCs w:val="20"/>
    </w:rPr>
  </w:style>
  <w:style w:type="paragraph" w:styleId="NormalWeb">
    <w:name w:val="Normal (Web)"/>
    <w:basedOn w:val="Normal"/>
    <w:uiPriority w:val="99"/>
    <w:unhideWhenUsed/>
    <w:rsid w:val="0041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paragraph" w:customStyle="1" w:styleId="Body1">
    <w:name w:val="Body 1"/>
    <w:rsid w:val="00C178C9"/>
    <w:pPr>
      <w:suppressAutoHyphens/>
      <w:spacing w:after="180" w:line="240" w:lineRule="auto"/>
    </w:pPr>
    <w:rPr>
      <w:rFonts w:ascii="Didot" w:eastAsia="ヒラギノ角ゴ Pro W3" w:hAnsi="Didot" w:cs="Times New Roman"/>
      <w:color w:val="2D2E2D"/>
      <w:sz w:val="24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FF393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441A2"/>
    <w:pPr>
      <w:spacing w:after="0" w:line="240" w:lineRule="auto"/>
    </w:pPr>
    <w:rPr>
      <w:sz w:val="16"/>
    </w:rPr>
  </w:style>
  <w:style w:type="paragraph" w:styleId="ListParagraph">
    <w:name w:val="List Paragraph"/>
    <w:basedOn w:val="Normal"/>
    <w:uiPriority w:val="34"/>
    <w:qFormat/>
    <w:rsid w:val="007B55E4"/>
    <w:pPr>
      <w:spacing w:line="240" w:lineRule="auto"/>
      <w:ind w:left="720"/>
      <w:contextualSpacing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54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91DF577CFD6D24E844B4CF591CF72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7AE52C-DAF7-AD4E-A787-BB495B6E5A3C}"/>
      </w:docPartPr>
      <w:docPartBody>
        <w:p w:rsidR="00863767" w:rsidRDefault="00863767">
          <w:pPr>
            <w:pStyle w:val="D91DF577CFD6D24E844B4CF591CF72FF"/>
          </w:pPr>
          <w:r>
            <w:t>[your name]</w:t>
          </w:r>
        </w:p>
      </w:docPartBody>
    </w:docPart>
    <w:docPart>
      <w:docPartPr>
        <w:name w:val="5383D6EBBD0CB544B8DBD145BA5F9A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E97B72-7BAE-FF48-80F9-6A86B5495B8A}"/>
      </w:docPartPr>
      <w:docPartBody>
        <w:p w:rsidR="00863767" w:rsidRDefault="00863767">
          <w:pPr>
            <w:pStyle w:val="5383D6EBBD0CB544B8DBD145BA5F9A7F"/>
          </w:pPr>
          <w:r>
            <w:t>[Pick the Year]</w:t>
          </w:r>
        </w:p>
      </w:docPartBody>
    </w:docPart>
    <w:docPart>
      <w:docPartPr>
        <w:name w:val="0D67F0F71732B4409E0E004E7639B9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9152F8-9B3A-6644-A2FD-33C9CCE3BE81}"/>
      </w:docPartPr>
      <w:docPartBody>
        <w:p w:rsidR="00863767" w:rsidRDefault="00863767">
          <w:pPr>
            <w:pStyle w:val="0D67F0F71732B4409E0E004E7639B93F"/>
          </w:pPr>
          <w:r>
            <w:rPr>
              <w:rStyle w:val="PlaceholderText"/>
            </w:rPr>
            <w:t>[Your Name]</w:t>
          </w:r>
        </w:p>
      </w:docPartBody>
    </w:docPart>
    <w:docPart>
      <w:docPartPr>
        <w:name w:val="93A46230E58F5E4585F592CC75E900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079C8-095A-214F-B5D1-150CC9D5BEC2}"/>
      </w:docPartPr>
      <w:docPartBody>
        <w:p w:rsidR="0056625D" w:rsidRDefault="00482B10" w:rsidP="00482B10">
          <w:pPr>
            <w:pStyle w:val="93A46230E58F5E4585F592CC75E90001"/>
          </w:pPr>
          <w:r>
            <w:t>[Pick the Year]</w:t>
          </w:r>
        </w:p>
      </w:docPartBody>
    </w:docPart>
    <w:docPart>
      <w:docPartPr>
        <w:name w:val="1F3801FC50121548AFEDB2B1F15C6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D95C44-9461-304B-8C7D-378724AF3A7C}"/>
      </w:docPartPr>
      <w:docPartBody>
        <w:p w:rsidR="00B10F83" w:rsidRDefault="00190440" w:rsidP="00190440">
          <w:pPr>
            <w:pStyle w:val="1F3801FC50121548AFEDB2B1F15C6CF4"/>
          </w:pPr>
          <w:r>
            <w:t>[Pick the Year]</w:t>
          </w:r>
        </w:p>
      </w:docPartBody>
    </w:docPart>
    <w:docPart>
      <w:docPartPr>
        <w:name w:val="7B8A35B3FDD20841B2557095DE6945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876BB1-B26D-1840-B4F3-E90B18F0130F}"/>
      </w:docPartPr>
      <w:docPartBody>
        <w:p w:rsidR="00B10F83" w:rsidRDefault="00190440" w:rsidP="00190440">
          <w:pPr>
            <w:pStyle w:val="7B8A35B3FDD20841B2557095DE694584"/>
          </w:pPr>
          <w:r>
            <w:t>[Pick the 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dot">
    <w:charset w:val="B1"/>
    <w:family w:val="auto"/>
    <w:pitch w:val="variable"/>
    <w:sig w:usb0="80000867" w:usb1="00000000" w:usb2="00000000" w:usb3="00000000" w:csb0="000001FB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3767"/>
    <w:rsid w:val="000345E6"/>
    <w:rsid w:val="00045C6E"/>
    <w:rsid w:val="0006688E"/>
    <w:rsid w:val="00080A5D"/>
    <w:rsid w:val="000B2D6B"/>
    <w:rsid w:val="00103259"/>
    <w:rsid w:val="00161910"/>
    <w:rsid w:val="001746CE"/>
    <w:rsid w:val="00190440"/>
    <w:rsid w:val="001B0F97"/>
    <w:rsid w:val="001B1649"/>
    <w:rsid w:val="001F7EFD"/>
    <w:rsid w:val="002C45B8"/>
    <w:rsid w:val="00310B20"/>
    <w:rsid w:val="003237E6"/>
    <w:rsid w:val="00344E5C"/>
    <w:rsid w:val="0037377F"/>
    <w:rsid w:val="003A38AD"/>
    <w:rsid w:val="003A7D52"/>
    <w:rsid w:val="003D4402"/>
    <w:rsid w:val="00441D90"/>
    <w:rsid w:val="00444FD3"/>
    <w:rsid w:val="00482B10"/>
    <w:rsid w:val="00496FF7"/>
    <w:rsid w:val="004E6A15"/>
    <w:rsid w:val="0056625D"/>
    <w:rsid w:val="005C3FF1"/>
    <w:rsid w:val="005F772D"/>
    <w:rsid w:val="00677D7E"/>
    <w:rsid w:val="006B0A12"/>
    <w:rsid w:val="006E10FD"/>
    <w:rsid w:val="006E6485"/>
    <w:rsid w:val="007A755E"/>
    <w:rsid w:val="007F194E"/>
    <w:rsid w:val="008304FC"/>
    <w:rsid w:val="00835235"/>
    <w:rsid w:val="00843EB5"/>
    <w:rsid w:val="00863767"/>
    <w:rsid w:val="00896689"/>
    <w:rsid w:val="008C1F0A"/>
    <w:rsid w:val="00903FB9"/>
    <w:rsid w:val="009C6CD9"/>
    <w:rsid w:val="00A3189A"/>
    <w:rsid w:val="00A779EE"/>
    <w:rsid w:val="00AA512B"/>
    <w:rsid w:val="00B10F83"/>
    <w:rsid w:val="00B42861"/>
    <w:rsid w:val="00B455D4"/>
    <w:rsid w:val="00B925BC"/>
    <w:rsid w:val="00BA20B6"/>
    <w:rsid w:val="00BA5138"/>
    <w:rsid w:val="00C01483"/>
    <w:rsid w:val="00C1632A"/>
    <w:rsid w:val="00C255A1"/>
    <w:rsid w:val="00C62C71"/>
    <w:rsid w:val="00C716EF"/>
    <w:rsid w:val="00C84086"/>
    <w:rsid w:val="00CC60A5"/>
    <w:rsid w:val="00CD1D98"/>
    <w:rsid w:val="00D1387A"/>
    <w:rsid w:val="00D41E2F"/>
    <w:rsid w:val="00D76DB4"/>
    <w:rsid w:val="00DA2220"/>
    <w:rsid w:val="00DD607C"/>
    <w:rsid w:val="00E557BD"/>
    <w:rsid w:val="00E97D15"/>
    <w:rsid w:val="00F96279"/>
    <w:rsid w:val="00FD6662"/>
    <w:rsid w:val="00FE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91DF577CFD6D24E844B4CF591CF72FF">
    <w:name w:val="D91DF577CFD6D24E844B4CF591CF72FF"/>
  </w:style>
  <w:style w:type="paragraph" w:customStyle="1" w:styleId="5383D6EBBD0CB544B8DBD145BA5F9A7F">
    <w:name w:val="5383D6EBBD0CB544B8DBD145BA5F9A7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D67F0F71732B4409E0E004E7639B93F">
    <w:name w:val="0D67F0F71732B4409E0E004E7639B93F"/>
  </w:style>
  <w:style w:type="paragraph" w:customStyle="1" w:styleId="93A46230E58F5E4585F592CC75E90001">
    <w:name w:val="93A46230E58F5E4585F592CC75E90001"/>
    <w:rsid w:val="00482B10"/>
  </w:style>
  <w:style w:type="paragraph" w:customStyle="1" w:styleId="1F3801FC50121548AFEDB2B1F15C6CF4">
    <w:name w:val="1F3801FC50121548AFEDB2B1F15C6CF4"/>
    <w:rsid w:val="00190440"/>
    <w:rPr>
      <w:lang w:eastAsia="en-US"/>
    </w:rPr>
  </w:style>
  <w:style w:type="paragraph" w:customStyle="1" w:styleId="7B8A35B3FDD20841B2557095DE694584">
    <w:name w:val="7B8A35B3FDD20841B2557095DE694584"/>
    <w:rsid w:val="00190440"/>
    <w:rPr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63508A1-ED12-4352-BFE5-9256697DF18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1468</Words>
  <Characters>8369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9818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Alison C MacAulay</dc:creator>
  <cp:keywords/>
  <cp:lastModifiedBy>Alison MacAulay</cp:lastModifiedBy>
  <cp:revision>6</cp:revision>
  <cp:lastPrinted>2019-03-28T11:56:00Z</cp:lastPrinted>
  <dcterms:created xsi:type="dcterms:W3CDTF">2024-02-13T23:51:00Z</dcterms:created>
  <dcterms:modified xsi:type="dcterms:W3CDTF">2024-12-04T00:56:00Z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TC101695599990</vt:lpwstr>
  </property>
</Properties>
</file>